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B527E0" w:rsidP="00AA049F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«09» сентября 2021 г.</w:t>
            </w: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4B08C5" w:rsidP="007B1C42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 w:rsidRPr="00F56728">
              <w:rPr>
                <w:b/>
                <w:sz w:val="28"/>
                <w:szCs w:val="28"/>
              </w:rPr>
              <w:t>Б1.О.0</w:t>
            </w:r>
            <w:r w:rsidR="007B1C4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4B08C5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F56728">
              <w:rPr>
                <w:b/>
                <w:sz w:val="28"/>
                <w:szCs w:val="28"/>
              </w:rPr>
              <w:t>БЕЗОПАСНОСТЬ ЖИЗНЕДЕЯТЕЛЬНОСТИ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2B6112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393411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6D23E1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2922D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Год набора:</w:t>
            </w:r>
          </w:p>
        </w:tc>
        <w:tc>
          <w:tcPr>
            <w:tcW w:w="3321" w:type="pct"/>
            <w:gridSpan w:val="2"/>
          </w:tcPr>
          <w:p w:rsidR="0052489E" w:rsidRPr="00C21B15" w:rsidRDefault="00B12569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Pr="007D73A8" w:rsidRDefault="004B08C5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F56728">
              <w:rPr>
                <w:b/>
                <w:sz w:val="28"/>
                <w:szCs w:val="28"/>
              </w:rPr>
              <w:t>БЕЗОПАСНОСТЬ ЖИЗНЕДЕЯТЕЛЬНОСТИ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</w:tc>
      </w:tr>
      <w:tr w:rsidR="00A8758C" w:rsidTr="00DC034F">
        <w:tc>
          <w:tcPr>
            <w:tcW w:w="2007" w:type="pct"/>
            <w:gridSpan w:val="3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2B6112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393411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6D23E1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DC4307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B08C5" w:rsidTr="00DC034F">
        <w:tc>
          <w:tcPr>
            <w:tcW w:w="1098" w:type="pct"/>
          </w:tcPr>
          <w:p w:rsidR="004B08C5" w:rsidRPr="000A1895" w:rsidRDefault="004B08C5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08C5" w:rsidRPr="00F56728" w:rsidRDefault="004B08C5" w:rsidP="00D12DBB">
            <w:pPr>
              <w:spacing w:line="276" w:lineRule="auto"/>
              <w:jc w:val="both"/>
              <w:rPr>
                <w:lang w:eastAsia="zh-CN"/>
              </w:rPr>
            </w:pPr>
            <w:r w:rsidRPr="00F56728">
              <w:rPr>
                <w:lang w:eastAsia="zh-CN"/>
              </w:rPr>
              <w:t xml:space="preserve">Кандидат педагогических наук, </w:t>
            </w:r>
            <w:r>
              <w:t>доцент, за</w:t>
            </w:r>
            <w:r w:rsidRPr="00F56728">
              <w:t>ведующая кафедрой Физической культуры и безопасности жизнедеятельности</w:t>
            </w:r>
            <w:r w:rsidRPr="00F56728">
              <w:rPr>
                <w:lang w:eastAsia="zh-CN"/>
              </w:rPr>
              <w:t xml:space="preserve"> МГИК</w:t>
            </w:r>
          </w:p>
        </w:tc>
      </w:tr>
      <w:tr w:rsidR="004B08C5" w:rsidRPr="00B27923" w:rsidTr="00DC034F">
        <w:tc>
          <w:tcPr>
            <w:tcW w:w="1098" w:type="pct"/>
          </w:tcPr>
          <w:p w:rsidR="004B08C5" w:rsidRPr="00B27923" w:rsidRDefault="004B08C5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08C5" w:rsidRPr="00F56728" w:rsidRDefault="004B08C5" w:rsidP="00D12DBB">
            <w:pPr>
              <w:spacing w:line="276" w:lineRule="auto"/>
              <w:rPr>
                <w:b/>
                <w:highlight w:val="yellow"/>
                <w:lang w:eastAsia="zh-CN"/>
              </w:rPr>
            </w:pPr>
            <w:r w:rsidRPr="00F56728">
              <w:rPr>
                <w:b/>
              </w:rPr>
              <w:t>Каравацкая Н.А.</w:t>
            </w:r>
          </w:p>
        </w:tc>
      </w:tr>
      <w:tr w:rsidR="00A8758C" w:rsidRPr="00B27923" w:rsidTr="00DC034F">
        <w:tc>
          <w:tcPr>
            <w:tcW w:w="1098" w:type="pct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4916BB" w:rsidRDefault="00A8758C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A8758C" w:rsidRPr="00B27923" w:rsidTr="008C4AFF">
        <w:trPr>
          <w:trHeight w:val="83"/>
        </w:trPr>
        <w:tc>
          <w:tcPr>
            <w:tcW w:w="1864" w:type="pct"/>
            <w:gridSpan w:val="2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A8758C" w:rsidRPr="00B27923" w:rsidRDefault="00A12A59" w:rsidP="003C6CB6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A8758C" w:rsidRPr="00B27923" w:rsidTr="00DC034F">
        <w:tc>
          <w:tcPr>
            <w:tcW w:w="1864" w:type="pct"/>
            <w:gridSpan w:val="2"/>
          </w:tcPr>
          <w:p w:rsidR="00A8758C" w:rsidRPr="00B27923" w:rsidRDefault="00741256" w:rsidP="008C4AFF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№ 2 от «09» сентября 2021 г.</w:t>
            </w: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A8758C" w:rsidRDefault="00A8758C">
      <w:pPr>
        <w:spacing w:after="200" w:line="276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sz w:val="22"/>
          <w:szCs w:val="22"/>
        </w:rPr>
      </w:sdtEndPr>
      <w:sdtContent>
        <w:p w:rsidR="00E23042" w:rsidRPr="00396BF2" w:rsidRDefault="005F2775" w:rsidP="005F2775">
          <w:pPr>
            <w:pStyle w:val="afb"/>
            <w:spacing w:line="360" w:lineRule="auto"/>
            <w:ind w:left="567" w:hanging="567"/>
            <w:rPr>
              <w:rFonts w:ascii="Times New Roman" w:hAnsi="Times New Roman"/>
            </w:rPr>
          </w:pPr>
          <w:r w:rsidRPr="00396BF2">
            <w:rPr>
              <w:rFonts w:ascii="Times New Roman" w:hAnsi="Times New Roman"/>
            </w:rPr>
            <w:t>ОГЛАВЛЕНИЕ</w:t>
          </w:r>
        </w:p>
        <w:p w:rsidR="007B76C0" w:rsidRPr="007468AF" w:rsidRDefault="007B76C0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</w:p>
        <w:p w:rsidR="007468AF" w:rsidRPr="007468AF" w:rsidRDefault="00E23042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r w:rsidRPr="007468AF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begin"/>
          </w:r>
          <w:r w:rsidRPr="007468AF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instrText xml:space="preserve"> TOC \o "1-3" \h \z \u </w:instrText>
          </w:r>
          <w:r w:rsidRPr="007468AF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separate"/>
          </w:r>
          <w:hyperlink w:anchor="_Toc66905375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1.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ПЕРЕЧЕНЬ КОМПЕТЕНЦИЙ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_Toc66905375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76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2.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ПЛАНИРУЕМЫЕ РЕЗУЛЬТАТЫ ОБУЧЕНИЯ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_Toc66905376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77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ПОКАЗАТЕЛИ ОЦЕНИВАНИЯ ПЛАНИРУЕМЫХ РЕЗУЛЬТАТОВ ОБУЧЕНИЯ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_Toc66905377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78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3.1. КРИТЕРИИ ОЦЕНКИ ДЛЯ ВХОДНОГО КОНТРОЛЯ, МЕЖСЕССИОННОГО (РУБЕЖНОГО) КОНТРОЛЯ СТУДЕНТОВ ДНЕВНОЙ ФОРМЫ ОБУЧЕНИЯ, ВХОДНОГО (РУБЕЖНОГО) КОНТРОЛЯ СТУДЕНТОВ ЗАОЧНОЙ ФОРМЫ ОБУЧЕНИЯ, НЕЗАВИСИМОЙ ЭКСПЕРТИЗЫ ОСТАТОЧНЫХ ЗНАНИЙ СТУДЕНТОВ.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_Toc66905378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12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79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3.2. КРИТЕРИИ ОЦЕНКИ САМОСТОЯТЕЛЬНОЙ РАБОТЫ СТУДЕНТА В ХОДЕ ЭКСПРЕСС-ОПРОСОВ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_Toc66905379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12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0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3.3. КРИТЕРИИ ОЦЕНКИ ДЛЯ ПРОМЕЖУТОЧНОЙ АТТЕСТАЦИИ (ЗАЧЕТ С ОЦЕНКОЙ)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_Toc66905380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13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1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ОЦЕНОЧНЫЕ СРЕДСТВА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_Toc66905381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14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2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4.1. ЗАДАНИЯ ДЛЯ ПРОВЕДЕНИЯ ТЕКУЩЕГО КОНТРОЛЯ САМОСТОЯТЕЛЬНОЙ РАБОТЫ СТУДЕНТОВ (ЭКСПРЕСС ОПРОСЫ В НАЧАЛЕ ЗАНЯТИЙ)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_Toc66905382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14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3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4.2. ЗАДАНИЯ ДЛЯ ПРОВЕДЕНИЯ ВХОДНОГО КОНТРОЛЯ И МЕЖСЕССИОННОГО (РУБЕЖНОГО) КОНТРОЛЯ СТУДЕНТОВ ОЧНОЙ ФОРМЫ ОБУЧЕНИЯ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_Toc66905383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22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4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4.3. ЗАДАНИЯ ДЛЯ ПРОВЕДЕНИЯ ВХОДНОГО КОНТРОЛЯ И ВХОДНОГО (РУБЕЖНОГО) КОНТРОЛЯ СТУДЕНТОВ ЗАОЧНОЙ ФОРМЫ ОБУЧЕНИЯ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_Toc66905384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24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5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4.4. ЗАДАНИЯ ДЛЯ ПРОВЕДЕНИЯ ПРОМЕЖУТОЧНОЙ АТТЕСТАЦИИ СТУДЕНТОВ ОЧНОЙ И ЗАОЧНОЙ ФОРМ ОБУЧЕНИЯ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_Toc66905385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27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6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4.5. ТЕСТОВЫЕ ЗАДАНИЯ ДЛЯ ПРОВЕДЕНИЯ ЭКСПЕРТИЗЫ ОСТАТОЧНЫХ ЗНАНИЙ СТУДЕНТОВ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_Toc66905386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28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7468AF" w:rsidRPr="007468AF" w:rsidRDefault="00B12569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5387" w:history="1"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5.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СТРУКТУРА ОЦЕНКИ ЗНАНИЙ СТУДЕНТА ДЛЯ ВЫСТАВЛЕНИЯ ИТОГОВОЙ ОЦЕНКИ И ПРОВЕДЕНИЯ ПРОМЕЖУТОЧНОЙ АТТЕСТАЦИИ</w:t>
            </w:r>
            <w:r w:rsidR="005F2775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_Toc66905387 \h </w:instrTex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5F2775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30</w:t>
            </w:r>
            <w:r w:rsidR="007468AF" w:rsidRPr="007468AF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E23042" w:rsidRPr="00FE506E" w:rsidRDefault="00E23042" w:rsidP="005F2775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</w:pPr>
          <w:r w:rsidRPr="007468AF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FE506E" w:rsidRDefault="004071E6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FE506E">
        <w:rPr>
          <w:rFonts w:ascii="Times New Roman" w:hAnsi="Times New Roman" w:cs="Times New Roman"/>
          <w:color w:val="auto"/>
        </w:rPr>
        <w:br w:type="page"/>
      </w:r>
      <w:bookmarkStart w:id="1" w:name="_Toc66905375"/>
      <w:r w:rsidR="00396BF2"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4B08C5" w:rsidRPr="00397021" w:rsidTr="00D12DBB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08C5" w:rsidRPr="00397021" w:rsidRDefault="004B08C5" w:rsidP="00D12DBB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УК-2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08C5" w:rsidRPr="003E5F6B" w:rsidRDefault="004B08C5" w:rsidP="00D12DBB">
            <w:pPr>
              <w:pStyle w:val="Default"/>
              <w:jc w:val="both"/>
              <w:rPr>
                <w:sz w:val="28"/>
                <w:szCs w:val="28"/>
              </w:rPr>
            </w:pPr>
            <w:r w:rsidRPr="003E5F6B">
              <w:rPr>
                <w:sz w:val="28"/>
                <w:szCs w:val="28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</w:tr>
      <w:tr w:rsidR="004B08C5" w:rsidRPr="00397021" w:rsidTr="00D12DBB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08C5" w:rsidRPr="00397021" w:rsidRDefault="004B08C5" w:rsidP="00D12DBB">
            <w:pPr>
              <w:rPr>
                <w:b/>
                <w:bCs/>
                <w:color w:val="000000"/>
                <w:szCs w:val="28"/>
              </w:rPr>
            </w:pPr>
            <w:r w:rsidRPr="00397021">
              <w:rPr>
                <w:b/>
                <w:bCs/>
                <w:color w:val="000000"/>
                <w:szCs w:val="28"/>
              </w:rPr>
              <w:t>УК-8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08C5" w:rsidRPr="00397021" w:rsidRDefault="004B08C5" w:rsidP="00D12DBB">
            <w:pPr>
              <w:pStyle w:val="Default"/>
              <w:jc w:val="both"/>
              <w:rPr>
                <w:rFonts w:eastAsia="Times New Roman"/>
                <w:szCs w:val="28"/>
              </w:rPr>
            </w:pPr>
            <w:r w:rsidRPr="003E5F6B">
              <w:rPr>
                <w:sz w:val="28"/>
                <w:szCs w:val="28"/>
              </w:rPr>
              <w:t xml:space="preserve">Способен создавать и поддерживать </w:t>
            </w:r>
            <w:r>
              <w:rPr>
                <w:sz w:val="28"/>
                <w:szCs w:val="28"/>
              </w:rPr>
              <w:t xml:space="preserve">в повседневной жизни и в профессиональной деятельности </w:t>
            </w:r>
            <w:r w:rsidRPr="003E5F6B">
              <w:rPr>
                <w:sz w:val="28"/>
                <w:szCs w:val="28"/>
              </w:rPr>
              <w:t>безопасные условия жизнедеятельности</w:t>
            </w:r>
            <w:r>
              <w:rPr>
                <w:sz w:val="28"/>
                <w:szCs w:val="28"/>
              </w:rPr>
              <w:t xml:space="preserve"> для сохранения природной среды, обеспечения устойчивого развития общества, </w:t>
            </w:r>
            <w:r w:rsidRPr="003E5F6B">
              <w:rPr>
                <w:sz w:val="28"/>
                <w:szCs w:val="28"/>
              </w:rPr>
              <w:t>в том числе при</w:t>
            </w:r>
            <w:r>
              <w:rPr>
                <w:sz w:val="28"/>
                <w:szCs w:val="28"/>
              </w:rPr>
              <w:t xml:space="preserve"> угрозе и</w:t>
            </w:r>
            <w:r w:rsidRPr="003E5F6B">
              <w:rPr>
                <w:sz w:val="28"/>
                <w:szCs w:val="28"/>
              </w:rPr>
              <w:t xml:space="preserve"> возникновении чрезвычайных</w:t>
            </w:r>
            <w:r>
              <w:rPr>
                <w:sz w:val="28"/>
                <w:szCs w:val="28"/>
              </w:rPr>
              <w:t xml:space="preserve"> </w:t>
            </w:r>
            <w:r w:rsidRPr="003E5F6B">
              <w:rPr>
                <w:sz w:val="28"/>
                <w:szCs w:val="28"/>
              </w:rPr>
              <w:t xml:space="preserve">ситуаций </w:t>
            </w:r>
            <w:r>
              <w:rPr>
                <w:sz w:val="28"/>
                <w:szCs w:val="28"/>
              </w:rPr>
              <w:t>и военных конфликтов</w:t>
            </w:r>
          </w:p>
        </w:tc>
      </w:tr>
      <w:tr w:rsidR="004B08C5" w:rsidRPr="00397021" w:rsidTr="00D12DBB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C5" w:rsidRPr="00397021" w:rsidRDefault="004B08C5" w:rsidP="00D12DBB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УК-9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08C5" w:rsidRPr="003E5F6B" w:rsidRDefault="004B08C5" w:rsidP="00D12DBB">
            <w:pPr>
              <w:pStyle w:val="Default"/>
              <w:jc w:val="both"/>
              <w:rPr>
                <w:sz w:val="28"/>
                <w:szCs w:val="28"/>
              </w:rPr>
            </w:pPr>
            <w:r w:rsidRPr="003571B9">
              <w:rPr>
                <w:sz w:val="28"/>
                <w:szCs w:val="28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4B08C5" w:rsidRPr="009B0333" w:rsidTr="00D12DBB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C5" w:rsidRPr="00E56E14" w:rsidRDefault="004B08C5" w:rsidP="00D12DBB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УК-10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08C5" w:rsidRPr="00F10DA3" w:rsidRDefault="004B08C5" w:rsidP="00D12DBB">
            <w:pPr>
              <w:pStyle w:val="Default"/>
              <w:jc w:val="both"/>
              <w:rPr>
                <w:sz w:val="28"/>
                <w:szCs w:val="28"/>
              </w:rPr>
            </w:pPr>
            <w:r w:rsidRPr="00F10DA3">
              <w:rPr>
                <w:sz w:val="28"/>
                <w:szCs w:val="28"/>
              </w:rPr>
              <w:t>Способен формировать нетерпимое отношение к коррупционному поведению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4B08C5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bookmarkStart w:id="2" w:name="_Toc66905376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4B08C5" w:rsidRPr="00E55CE3" w:rsidTr="00D12DBB">
        <w:tc>
          <w:tcPr>
            <w:tcW w:w="1667" w:type="pct"/>
            <w:shd w:val="clear" w:color="000000" w:fill="D9D9D9"/>
            <w:hideMark/>
          </w:tcPr>
          <w:p w:rsidR="004B08C5" w:rsidRPr="00E55CE3" w:rsidRDefault="004B08C5" w:rsidP="00D12DBB">
            <w:pPr>
              <w:jc w:val="center"/>
              <w:rPr>
                <w:b/>
                <w:bCs/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4B08C5" w:rsidRPr="00E55CE3" w:rsidRDefault="004B08C5" w:rsidP="00D12DBB">
            <w:pPr>
              <w:jc w:val="center"/>
              <w:rPr>
                <w:b/>
                <w:bCs/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Индикаторы достижения</w:t>
            </w:r>
            <w:r w:rsidRPr="00E55CE3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4B08C5" w:rsidRPr="00E55CE3" w:rsidRDefault="004B08C5" w:rsidP="00D12DBB">
            <w:pPr>
              <w:jc w:val="center"/>
              <w:rPr>
                <w:b/>
                <w:bCs/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4B08C5" w:rsidRPr="00E55CE3" w:rsidTr="00D12DBB"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УК-2</w:t>
            </w:r>
            <w:r w:rsidRPr="00E55CE3">
              <w:rPr>
                <w:color w:val="000000"/>
              </w:rPr>
              <w:br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color w:val="000000"/>
              </w:rPr>
              <w:t>УК-2.1</w:t>
            </w:r>
            <w:r w:rsidRPr="00E55CE3">
              <w:rPr>
                <w:color w:val="000000"/>
              </w:rPr>
              <w:br/>
              <w:t>Умеет самостоятельно ориентироваться в законодательстве РФ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>УК-2.2</w:t>
            </w:r>
            <w:r w:rsidRPr="00E55CE3">
              <w:rPr>
                <w:color w:val="000000"/>
              </w:rPr>
              <w:br/>
              <w:t>Формулирует совокупность взаимосвязанных задач, обеспечивающих достижение цели с учётом действующих правовых норм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УК-2.3 </w:t>
            </w:r>
            <w:r w:rsidRPr="00E55CE3">
              <w:rPr>
                <w:color w:val="000000"/>
              </w:rPr>
              <w:br/>
              <w:t>Владеет практикой применения авторского права в РФ в сфере публичных выступлений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УК-2.4 </w:t>
            </w:r>
            <w:r w:rsidRPr="00E55CE3">
              <w:rPr>
                <w:color w:val="000000"/>
              </w:rPr>
              <w:br/>
              <w:t>Оценивает потребность в ресурсах и планирует их использование при решении задач в профессиональной деятельности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lastRenderedPageBreak/>
              <w:br/>
              <w:t xml:space="preserve">УК-2.5 </w:t>
            </w:r>
            <w:r w:rsidRPr="00E55CE3">
              <w:rPr>
                <w:color w:val="000000"/>
              </w:rPr>
              <w:br/>
              <w:t>Оценивает потребность в ресурсах и планирует их использование при решении задач в профессиональной деятельности</w:t>
            </w: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lastRenderedPageBreak/>
              <w:t>Знать:</w:t>
            </w:r>
            <w:r w:rsidRPr="00E55CE3">
              <w:rPr>
                <w:color w:val="000000"/>
              </w:rPr>
              <w:br/>
              <w:t>– общую структуру концепции реализуемого проекта, понимать ее составляющие и принципы их формулирования;</w:t>
            </w:r>
            <w:r w:rsidRPr="00E55CE3">
              <w:rPr>
                <w:color w:val="000000"/>
              </w:rPr>
              <w:br/>
              <w:t>– основные нормативные правовые документы в области профессиональной деятельности;</w:t>
            </w:r>
            <w:r w:rsidRPr="00E55CE3">
              <w:rPr>
                <w:color w:val="000000"/>
              </w:rPr>
              <w:br/>
              <w:t>– особенности психологии творческой деятельности;</w:t>
            </w:r>
            <w:r w:rsidRPr="00E55CE3">
              <w:rPr>
                <w:color w:val="000000"/>
              </w:rPr>
              <w:br/>
              <w:t>– закономерности создания художественных образов и музыкального восприятия;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Уметь:</w:t>
            </w:r>
            <w:r w:rsidRPr="00E55CE3">
              <w:rPr>
                <w:color w:val="000000"/>
              </w:rPr>
              <w:br/>
              <w:t>– формулировать взаимосвязанные задачи, обеспечивающие достижение поставленной цели;</w:t>
            </w:r>
            <w:r w:rsidRPr="00E55CE3">
              <w:rPr>
                <w:color w:val="000000"/>
              </w:rPr>
              <w:br/>
              <w:t>– ориентироваться в системе законодательства и нормативных правовых актов;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lastRenderedPageBreak/>
              <w:t>– выстраивать оптимальную последовательность психолого-педагогических задач при организации творческого процесса;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Владеть:</w:t>
            </w:r>
            <w:r w:rsidRPr="00E55CE3">
              <w:rPr>
                <w:color w:val="000000"/>
              </w:rPr>
              <w:br/>
              <w:t>– навыком выбора оптимального способа решения поставленной задачи, исходя из учета имеющихся ресурсов и планируемых сроков реализации задачи;</w:t>
            </w:r>
            <w:r w:rsidRPr="00E55CE3">
              <w:rPr>
                <w:color w:val="000000"/>
              </w:rPr>
              <w:br/>
              <w:t>– понятийным аппаратом в области права;</w:t>
            </w:r>
            <w:r w:rsidRPr="00E55CE3">
              <w:rPr>
                <w:color w:val="000000"/>
              </w:rPr>
              <w:br/>
              <w:t>– навыками самоуправления и рефлексии, постановки целей и задач, развития творческого мышления.</w:t>
            </w:r>
          </w:p>
        </w:tc>
      </w:tr>
      <w:tr w:rsidR="004B08C5" w:rsidRPr="00E55CE3" w:rsidTr="00D12DBB"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УК-8</w:t>
            </w:r>
            <w:r w:rsidRPr="00E55CE3">
              <w:rPr>
                <w:color w:val="000000"/>
              </w:rPr>
              <w:br/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color w:val="000000"/>
              </w:rPr>
              <w:t xml:space="preserve">УК-8.1 </w:t>
            </w:r>
            <w:r w:rsidRPr="00E55CE3">
              <w:rPr>
                <w:color w:val="000000"/>
              </w:rPr>
              <w:br/>
              <w:t>Формирует культуру безопасного и ответственного поведения; выявляет и устраняет проблемы, связанные с нарушениями техники безопасности на рабочем месте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УК-8.2 </w:t>
            </w:r>
            <w:r w:rsidRPr="00E55CE3">
              <w:rPr>
                <w:color w:val="000000"/>
              </w:rPr>
              <w:br/>
              <w:t xml:space="preserve">Осуществляет действия по предотвращению возникновения чрезвычайных ситуаций (природного и техногенного происхождения) на рабочем месте, в том числе с применением средств защиты </w:t>
            </w: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Знать:</w:t>
            </w:r>
            <w:r w:rsidRPr="00E55CE3">
              <w:rPr>
                <w:color w:val="000000"/>
              </w:rPr>
              <w:br/>
              <w:t>– теоретические основы жизнедеятельности в системе «человек – среда обитания»;</w:t>
            </w:r>
            <w:r w:rsidRPr="00E55CE3">
              <w:rPr>
                <w:color w:val="000000"/>
              </w:rPr>
              <w:br/>
              <w:t>– правовые, нормативные и организационные основы безопасности жизнедеятельности;</w:t>
            </w:r>
            <w:r w:rsidRPr="00E55CE3">
              <w:rPr>
                <w:color w:val="000000"/>
              </w:rPr>
              <w:br/>
              <w:t>– основы физиологии человека и рациональные условия его деятельности;</w:t>
            </w:r>
            <w:r w:rsidRPr="00E55CE3">
              <w:rPr>
                <w:color w:val="000000"/>
              </w:rPr>
              <w:br/>
              <w:t>– анатомо-физиологические последствия воздействия на человека травмирующих, вредных и поражающих факторов;</w:t>
            </w:r>
            <w:r w:rsidRPr="00E55CE3">
              <w:rPr>
                <w:color w:val="000000"/>
              </w:rPr>
              <w:br/>
              <w:t>– современный комплекс проблем безопасности человека;</w:t>
            </w:r>
            <w:r w:rsidRPr="00E55CE3">
              <w:rPr>
                <w:color w:val="000000"/>
              </w:rPr>
              <w:br/>
              <w:t>– средства и методы повышения безопасности;</w:t>
            </w:r>
            <w:r w:rsidRPr="00E55CE3">
              <w:rPr>
                <w:color w:val="000000"/>
              </w:rPr>
              <w:br/>
              <w:t>– концепцию и стратегию национальной безопасности;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Уметь:</w:t>
            </w:r>
            <w:r w:rsidRPr="00E55CE3">
              <w:rPr>
                <w:color w:val="000000"/>
              </w:rPr>
              <w:br/>
              <w:t>– эффективно применять средства защиты от негативных воздействий;</w:t>
            </w:r>
            <w:r w:rsidRPr="00E55CE3">
              <w:rPr>
                <w:color w:val="000000"/>
              </w:rPr>
              <w:br/>
              <w:t xml:space="preserve">– планировать мероприятия по защите персонала и населения в чрезвычайных ситуациях и при </w:t>
            </w:r>
            <w:r w:rsidRPr="00E55CE3">
              <w:rPr>
                <w:color w:val="000000"/>
              </w:rPr>
              <w:lastRenderedPageBreak/>
              <w:t>необходимости принимать участие в проведении спасательных и других неотложных работах при ликвидации последствий чрезвычайных ситуаций;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Владеть:</w:t>
            </w:r>
            <w:r w:rsidRPr="00E55CE3">
              <w:rPr>
                <w:color w:val="000000"/>
              </w:rPr>
              <w:br/>
              <w:t>– умениями и навыками оказания первой доврачебной помощи пострадавшим.</w:t>
            </w:r>
          </w:p>
        </w:tc>
      </w:tr>
      <w:tr w:rsidR="004B08C5" w:rsidRPr="00E55CE3" w:rsidTr="00D12DBB"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УК-9</w:t>
            </w:r>
            <w:r w:rsidRPr="00E55CE3">
              <w:rPr>
                <w:color w:val="000000"/>
              </w:rPr>
              <w:br/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color w:val="000000"/>
              </w:rPr>
              <w:t xml:space="preserve">УК-9.1 </w:t>
            </w:r>
            <w:r w:rsidRPr="00E55CE3">
              <w:rPr>
                <w:color w:val="000000"/>
              </w:rPr>
              <w:br/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УК-9.2 </w:t>
            </w:r>
            <w:r w:rsidRPr="00E55CE3">
              <w:rPr>
                <w:color w:val="000000"/>
              </w:rPr>
              <w:br/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color w:val="000000"/>
              </w:rPr>
              <w:t>Знать:</w:t>
            </w:r>
            <w:r w:rsidRPr="00E55CE3">
              <w:rPr>
                <w:color w:val="000000"/>
              </w:rPr>
              <w:br/>
              <w:t xml:space="preserve">- понятийный аппарат экономической науки, базовые принципы функционирования экономики, цели и механизмы основных видов социальной экономической политики 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Уметь:</w:t>
            </w:r>
            <w:r w:rsidRPr="00E55CE3">
              <w:rPr>
                <w:color w:val="000000"/>
              </w:rPr>
              <w:br/>
              <w:t>- применять методы личного экономического и финансового планирования для достижения текущих и долгосрочных финансовых целей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Владеть:</w:t>
            </w:r>
            <w:r w:rsidRPr="00E55CE3">
              <w:rPr>
                <w:color w:val="000000"/>
              </w:rPr>
              <w:br/>
              <w:t xml:space="preserve">- навыками применения экономических инструментов для управления финансами, с учетом экономических и финансовых рисков в различных областях жизнедеятельности </w:t>
            </w:r>
          </w:p>
        </w:tc>
      </w:tr>
      <w:tr w:rsidR="004B08C5" w:rsidRPr="00E55CE3" w:rsidTr="00D12DBB"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УК-10</w:t>
            </w:r>
            <w:r w:rsidRPr="00E55CE3">
              <w:rPr>
                <w:color w:val="000000"/>
              </w:rPr>
              <w:br/>
              <w:t>Способен формировать нетерпимое отношение к коррупционному поведению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color w:val="000000"/>
              </w:rPr>
              <w:t xml:space="preserve">УК-10.1 </w:t>
            </w:r>
            <w:r w:rsidRPr="00E55CE3">
              <w:rPr>
                <w:color w:val="000000"/>
              </w:rPr>
              <w:br/>
              <w:t>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УК-10.2 </w:t>
            </w:r>
            <w:r w:rsidRPr="00E55CE3">
              <w:rPr>
                <w:color w:val="000000"/>
              </w:rPr>
              <w:br/>
              <w:t>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  <w:r w:rsidRPr="00E55CE3">
              <w:rPr>
                <w:color w:val="000000"/>
              </w:rPr>
              <w:br/>
            </w:r>
            <w:r w:rsidRPr="00E55CE3">
              <w:rPr>
                <w:color w:val="000000"/>
              </w:rPr>
              <w:br/>
              <w:t xml:space="preserve">УК-10.3 </w:t>
            </w:r>
            <w:r w:rsidRPr="00E55CE3">
              <w:rPr>
                <w:color w:val="000000"/>
              </w:rPr>
              <w:br/>
              <w:t>Соблюдает правила общественного взаимодействия на основе нетерпимого отношения к коррупции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Знать:</w:t>
            </w:r>
            <w:r w:rsidRPr="00E55CE3">
              <w:rPr>
                <w:color w:val="000000"/>
              </w:rPr>
              <w:br/>
              <w:t xml:space="preserve">- сущность коррупционного поведения и его взаимосвязь с социальными, экономическими, политическими и иными условиями 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Уметь:</w:t>
            </w:r>
            <w:r w:rsidRPr="00E55CE3">
              <w:rPr>
                <w:color w:val="000000"/>
              </w:rPr>
              <w:br/>
              <w:t xml:space="preserve">- правильно толковать гражданско-правовые термины, используемые в антикоррупционном законодательстве; </w:t>
            </w:r>
            <w:r w:rsidRPr="00E55CE3">
              <w:rPr>
                <w:color w:val="000000"/>
              </w:rPr>
              <w:br/>
              <w:t xml:space="preserve">- давать оценку коррупционному поведению </w:t>
            </w:r>
          </w:p>
        </w:tc>
      </w:tr>
      <w:tr w:rsidR="004B08C5" w:rsidRPr="00E55CE3" w:rsidTr="00D12DBB"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B08C5" w:rsidRPr="00E55CE3" w:rsidRDefault="004B08C5" w:rsidP="00D12DBB">
            <w:pPr>
              <w:rPr>
                <w:color w:val="000000"/>
              </w:rPr>
            </w:pPr>
            <w:r w:rsidRPr="00E55CE3">
              <w:rPr>
                <w:b/>
                <w:bCs/>
                <w:color w:val="000000"/>
              </w:rPr>
              <w:t>Владеть:</w:t>
            </w:r>
            <w:r w:rsidRPr="00E55CE3">
              <w:rPr>
                <w:color w:val="000000"/>
              </w:rPr>
              <w:br/>
              <w:t xml:space="preserve">- навыками правильного толкования гражданско-правовых терминов, используемых в антикоррупционном законодательстве </w:t>
            </w:r>
            <w:r w:rsidRPr="00E55CE3">
              <w:rPr>
                <w:color w:val="000000"/>
              </w:rPr>
              <w:br/>
              <w:t xml:space="preserve">- правилами общественного взаимодействия на основе нетерпимого отношения к коррупции </w:t>
            </w:r>
          </w:p>
        </w:tc>
      </w:tr>
    </w:tbl>
    <w:p w:rsidR="00BD7E87" w:rsidRDefault="00BD7E87" w:rsidP="004B08C5">
      <w:pPr>
        <w:pStyle w:val="af1"/>
        <w:ind w:left="0"/>
        <w:jc w:val="right"/>
      </w:pPr>
    </w:p>
    <w:p w:rsidR="004B08C5" w:rsidRPr="00563288" w:rsidRDefault="004B08C5" w:rsidP="004B08C5">
      <w:pPr>
        <w:ind w:firstLine="709"/>
        <w:jc w:val="both"/>
        <w:rPr>
          <w:b/>
        </w:rPr>
      </w:pPr>
      <w:r w:rsidRPr="00563288">
        <w:rPr>
          <w:b/>
        </w:rPr>
        <w:t>Раздел 2. Типовые и оригинальные контрольные задания и иные материалы, необходимые для оценки планируемых результатов обучения по дисциплине (оценочные средства). Описание показателей и критериев оценивания компетенций, описание шкал оценивания.</w:t>
      </w:r>
    </w:p>
    <w:p w:rsidR="004B08C5" w:rsidRPr="00284B89" w:rsidRDefault="004B08C5" w:rsidP="004B08C5">
      <w:pPr>
        <w:ind w:firstLine="851"/>
        <w:jc w:val="both"/>
      </w:pPr>
      <w:r w:rsidRPr="00284B89">
        <w:t>Текущий контроль выполнения заданий (контроль формирования компетенций</w:t>
      </w:r>
      <w:r>
        <w:t xml:space="preserve"> УК-8</w:t>
      </w:r>
      <w:r w:rsidRPr="00284B89">
        <w:t>) осуществляется регулярно, начиная с первой нед</w:t>
      </w:r>
      <w:r>
        <w:t>ели семестра</w:t>
      </w:r>
      <w:r w:rsidRPr="00284B89">
        <w:t>. Текущий контроль освоения отдельных разделов дисциплины осуществляется при помощи</w:t>
      </w:r>
      <w:r>
        <w:t xml:space="preserve"> опросов и тестовых заданий </w:t>
      </w:r>
      <w:r w:rsidRPr="00284B89">
        <w:t>в завер</w:t>
      </w:r>
      <w:r>
        <w:t xml:space="preserve">шении изучения каждого раздела на семинарских занятиях. </w:t>
      </w:r>
      <w:r w:rsidRPr="00284B89">
        <w:t>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4B08C5" w:rsidRPr="00284B89" w:rsidRDefault="004B08C5" w:rsidP="004B08C5">
      <w:pPr>
        <w:ind w:firstLine="851"/>
        <w:jc w:val="both"/>
      </w:pPr>
      <w:r w:rsidRPr="00284B89">
        <w:t>Промежуточная аттестация проводится в форме зачета.</w:t>
      </w:r>
    </w:p>
    <w:p w:rsidR="004B08C5" w:rsidRDefault="004B08C5" w:rsidP="004B08C5">
      <w:pPr>
        <w:ind w:firstLine="851"/>
        <w:jc w:val="both"/>
        <w:rPr>
          <w:i/>
        </w:rPr>
      </w:pPr>
    </w:p>
    <w:p w:rsidR="004B08C5" w:rsidRDefault="004B08C5" w:rsidP="004B08C5">
      <w:pPr>
        <w:ind w:firstLine="851"/>
        <w:jc w:val="both"/>
        <w:rPr>
          <w:b/>
        </w:rPr>
      </w:pPr>
      <w:r>
        <w:rPr>
          <w:b/>
          <w:i/>
        </w:rPr>
        <w:t>2</w:t>
      </w:r>
      <w:r w:rsidRPr="00C85A57">
        <w:rPr>
          <w:b/>
          <w:i/>
        </w:rPr>
        <w:t>.1. Система оценивания</w:t>
      </w:r>
      <w:r>
        <w:rPr>
          <w:b/>
          <w:i/>
        </w:rPr>
        <w:t xml:space="preserve"> текущего контроля для очной и заочной форм обучения.</w:t>
      </w:r>
    </w:p>
    <w:p w:rsidR="004B08C5" w:rsidRPr="00B52415" w:rsidRDefault="004B08C5" w:rsidP="004B08C5">
      <w:pPr>
        <w:ind w:firstLine="851"/>
        <w:rPr>
          <w:b/>
          <w:i/>
        </w:rPr>
      </w:pPr>
      <w:r>
        <w:rPr>
          <w:b/>
        </w:rPr>
        <w:t xml:space="preserve"> </w:t>
      </w:r>
      <w:r w:rsidRPr="00B52415">
        <w:rPr>
          <w:b/>
          <w:i/>
        </w:rPr>
        <w:t>Вопросы для подготовки к семинарским занятиям:</w:t>
      </w:r>
    </w:p>
    <w:p w:rsidR="004B08C5" w:rsidRPr="00B52415" w:rsidRDefault="004B08C5" w:rsidP="004B08C5">
      <w:pPr>
        <w:tabs>
          <w:tab w:val="left" w:pos="360"/>
        </w:tabs>
        <w:ind w:firstLine="851"/>
        <w:rPr>
          <w:b/>
          <w:i/>
        </w:rPr>
      </w:pPr>
      <w:r>
        <w:rPr>
          <w:b/>
          <w:i/>
        </w:rPr>
        <w:t>1.</w:t>
      </w:r>
      <w:r w:rsidRPr="00B52415">
        <w:rPr>
          <w:b/>
          <w:i/>
        </w:rPr>
        <w:t>Современный комплекс проблем безопасности</w:t>
      </w:r>
    </w:p>
    <w:p w:rsidR="004B08C5" w:rsidRPr="00B52415" w:rsidRDefault="004B08C5" w:rsidP="004B08C5">
      <w:pPr>
        <w:ind w:firstLine="851"/>
      </w:pPr>
      <w:r w:rsidRPr="00B52415">
        <w:t>- Международный терроризм как глобальная угроза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Влияние процесса  глобализации на уровень международной безопасности</w:t>
      </w:r>
    </w:p>
    <w:p w:rsidR="004B08C5" w:rsidRPr="00B52415" w:rsidRDefault="004B08C5" w:rsidP="004B08C5">
      <w:pPr>
        <w:pStyle w:val="a3"/>
        <w:tabs>
          <w:tab w:val="left" w:pos="851"/>
          <w:tab w:val="left" w:pos="1134"/>
          <w:tab w:val="left" w:pos="1560"/>
        </w:tabs>
        <w:ind w:left="0" w:right="0" w:firstLine="851"/>
        <w:rPr>
          <w:i/>
        </w:rPr>
      </w:pPr>
      <w:r>
        <w:t xml:space="preserve">  </w:t>
      </w:r>
      <w:r w:rsidRPr="00B52415">
        <w:t xml:space="preserve">  - Существо глобальных проблем новой эпохи и пути их разрешения.</w:t>
      </w:r>
    </w:p>
    <w:p w:rsidR="004B08C5" w:rsidRPr="00B52415" w:rsidRDefault="004B08C5" w:rsidP="004B08C5">
      <w:pPr>
        <w:tabs>
          <w:tab w:val="left" w:pos="360"/>
        </w:tabs>
        <w:ind w:firstLine="851"/>
        <w:rPr>
          <w:b/>
          <w:i/>
        </w:rPr>
      </w:pPr>
      <w:r>
        <w:rPr>
          <w:b/>
          <w:i/>
        </w:rPr>
        <w:t>2.</w:t>
      </w:r>
      <w:r w:rsidRPr="00B52415">
        <w:rPr>
          <w:b/>
          <w:i/>
        </w:rPr>
        <w:t xml:space="preserve"> Обеспечение национальной безопасности РФ</w:t>
      </w:r>
    </w:p>
    <w:p w:rsidR="004B08C5" w:rsidRPr="00B52415" w:rsidRDefault="004B08C5" w:rsidP="004B08C5">
      <w:pPr>
        <w:ind w:firstLine="851"/>
        <w:rPr>
          <w:highlight w:val="yellow"/>
        </w:rPr>
      </w:pPr>
      <w:r w:rsidRPr="00B52415">
        <w:t>- Изучить и проанализировать федеральное законодательство, нормативно-правовые акты по проблемам и направлениям национальной безопасности.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Внутренние и внешние угрозы национальной безопасности РФ</w:t>
      </w:r>
    </w:p>
    <w:p w:rsidR="004B08C5" w:rsidRPr="00B52415" w:rsidRDefault="004B08C5" w:rsidP="004B08C5">
      <w:pPr>
        <w:tabs>
          <w:tab w:val="left" w:pos="360"/>
        </w:tabs>
        <w:ind w:firstLine="851"/>
        <w:rPr>
          <w:b/>
          <w:i/>
        </w:rPr>
      </w:pPr>
      <w:r>
        <w:rPr>
          <w:b/>
          <w:i/>
        </w:rPr>
        <w:t>3.</w:t>
      </w:r>
      <w:r w:rsidRPr="00B52415">
        <w:rPr>
          <w:b/>
          <w:i/>
        </w:rPr>
        <w:t xml:space="preserve"> Техногенная и пожарная безопасность</w:t>
      </w:r>
    </w:p>
    <w:p w:rsidR="004B08C5" w:rsidRPr="00B52415" w:rsidRDefault="004B08C5" w:rsidP="004B08C5">
      <w:pPr>
        <w:ind w:firstLine="851"/>
      </w:pPr>
      <w:r w:rsidRPr="00B52415">
        <w:t>- Сравнить  на основе данных периодической печати и Интернета характер работ по ликвидации последствий радиационных аварий в Чернобыле и на Фукусиме-1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Проанализировать особенности типичных нарушений правил пожарной безопасности в театрах и клубах.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Разобрать экономические и социальные причины техногенных катастроф на нескольких примерах за последние 5 лет.</w:t>
      </w:r>
    </w:p>
    <w:p w:rsidR="004B08C5" w:rsidRPr="00B52415" w:rsidRDefault="004B08C5" w:rsidP="004B08C5">
      <w:pPr>
        <w:tabs>
          <w:tab w:val="left" w:pos="360"/>
        </w:tabs>
        <w:ind w:firstLine="851"/>
        <w:rPr>
          <w:b/>
          <w:i/>
        </w:rPr>
      </w:pPr>
      <w:r>
        <w:rPr>
          <w:b/>
          <w:i/>
        </w:rPr>
        <w:t xml:space="preserve">4. </w:t>
      </w:r>
      <w:r w:rsidRPr="00B52415">
        <w:t xml:space="preserve"> </w:t>
      </w:r>
      <w:r w:rsidRPr="00B52415">
        <w:rPr>
          <w:b/>
          <w:i/>
        </w:rPr>
        <w:t>Социально-культурная и информационная безопасность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Проанализировать типичные ошибки организаторов культурно-массовых мероприятий, приведшие к человеческим жертвам.</w:t>
      </w:r>
    </w:p>
    <w:p w:rsidR="004B08C5" w:rsidRPr="00B52415" w:rsidRDefault="004B08C5" w:rsidP="004B08C5">
      <w:pPr>
        <w:pStyle w:val="31"/>
        <w:spacing w:after="0"/>
        <w:ind w:left="0" w:firstLine="851"/>
        <w:rPr>
          <w:sz w:val="24"/>
          <w:szCs w:val="24"/>
        </w:rPr>
      </w:pPr>
      <w:r w:rsidRPr="00B52415">
        <w:rPr>
          <w:sz w:val="24"/>
          <w:szCs w:val="24"/>
        </w:rPr>
        <w:t xml:space="preserve">      - Разобрать деятельность деструктивной молодежной субкультуры с точки зрения угрозы безопасности участников. 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Изучить содержание рекламных роликов на предмет внедрения информационных мифов в массовое сознание населения</w:t>
      </w:r>
    </w:p>
    <w:p w:rsidR="004B08C5" w:rsidRPr="00B52415" w:rsidRDefault="004B08C5" w:rsidP="004B08C5">
      <w:pPr>
        <w:tabs>
          <w:tab w:val="left" w:pos="360"/>
        </w:tabs>
        <w:ind w:firstLine="851"/>
        <w:jc w:val="both"/>
        <w:rPr>
          <w:b/>
          <w:i/>
        </w:rPr>
      </w:pPr>
      <w:r>
        <w:rPr>
          <w:b/>
          <w:i/>
        </w:rPr>
        <w:t xml:space="preserve">5. </w:t>
      </w:r>
      <w:r w:rsidRPr="00B52415">
        <w:rPr>
          <w:b/>
          <w:i/>
        </w:rPr>
        <w:t xml:space="preserve"> Обеспечение безопасности и защиты населения и территорий</w:t>
      </w:r>
    </w:p>
    <w:p w:rsidR="004B08C5" w:rsidRPr="00B52415" w:rsidRDefault="004B08C5" w:rsidP="004B08C5">
      <w:pPr>
        <w:tabs>
          <w:tab w:val="left" w:pos="360"/>
        </w:tabs>
        <w:ind w:firstLine="851"/>
        <w:jc w:val="both"/>
        <w:rPr>
          <w:b/>
          <w:i/>
        </w:rPr>
      </w:pPr>
      <w:r>
        <w:rPr>
          <w:b/>
          <w:i/>
        </w:rPr>
        <w:t xml:space="preserve">   </w:t>
      </w:r>
      <w:r w:rsidRPr="00B52415">
        <w:rPr>
          <w:b/>
          <w:i/>
        </w:rPr>
        <w:t xml:space="preserve"> в чрезвычайных ситуациях</w:t>
      </w:r>
    </w:p>
    <w:p w:rsidR="004B08C5" w:rsidRPr="00B52415" w:rsidRDefault="004B08C5" w:rsidP="004B08C5">
      <w:pPr>
        <w:ind w:firstLine="851"/>
      </w:pPr>
      <w:r w:rsidRPr="00B52415">
        <w:t>- изучить литературу по правилам поведения и действиям  населения при стихийных бедствиях, авариях и катастрофах;</w:t>
      </w:r>
    </w:p>
    <w:p w:rsidR="004B08C5" w:rsidRPr="00B52415" w:rsidRDefault="004B08C5" w:rsidP="004B08C5">
      <w:pPr>
        <w:tabs>
          <w:tab w:val="left" w:pos="360"/>
        </w:tabs>
        <w:ind w:firstLine="851"/>
      </w:pPr>
      <w:r w:rsidRPr="00B52415">
        <w:t>- найти данные об уровне эпидемических угроз по туберкулезу</w:t>
      </w:r>
    </w:p>
    <w:p w:rsidR="004B08C5" w:rsidRPr="00B52415" w:rsidRDefault="004B08C5" w:rsidP="004B08C5">
      <w:pPr>
        <w:tabs>
          <w:tab w:val="left" w:pos="360"/>
          <w:tab w:val="left" w:pos="8145"/>
        </w:tabs>
        <w:ind w:firstLine="851"/>
      </w:pPr>
      <w:r w:rsidRPr="00B52415">
        <w:t xml:space="preserve">- изучить устройство приборов, используемых для оценки химической и радиационной обстановки </w:t>
      </w:r>
    </w:p>
    <w:p w:rsidR="004B08C5" w:rsidRPr="00B52415" w:rsidRDefault="004B08C5" w:rsidP="004B08C5">
      <w:pPr>
        <w:tabs>
          <w:tab w:val="left" w:pos="360"/>
        </w:tabs>
        <w:ind w:right="562" w:firstLine="851"/>
        <w:jc w:val="both"/>
        <w:rPr>
          <w:b/>
          <w:i/>
        </w:rPr>
      </w:pPr>
      <w:r>
        <w:rPr>
          <w:b/>
          <w:i/>
        </w:rPr>
        <w:t xml:space="preserve">6. </w:t>
      </w:r>
      <w:r w:rsidRPr="00B52415">
        <w:rPr>
          <w:b/>
          <w:i/>
        </w:rPr>
        <w:t xml:space="preserve"> </w:t>
      </w:r>
      <w:r w:rsidRPr="00B52415">
        <w:rPr>
          <w:b/>
          <w:i/>
          <w:color w:val="000000"/>
        </w:rPr>
        <w:t>Медицина катастроф. Первая медицинская помощь в ЧС.</w:t>
      </w:r>
    </w:p>
    <w:p w:rsidR="004B08C5" w:rsidRPr="00B52415" w:rsidRDefault="004B08C5" w:rsidP="004B08C5">
      <w:pPr>
        <w:ind w:right="562" w:firstLine="851"/>
        <w:jc w:val="both"/>
      </w:pPr>
      <w:r w:rsidRPr="00B52415">
        <w:t>- на основе статистических данных РУВД и районных травматических пунктов провести анализ состояния детского травматизма в районе;</w:t>
      </w:r>
    </w:p>
    <w:p w:rsidR="004B08C5" w:rsidRPr="00B52415" w:rsidRDefault="004B08C5" w:rsidP="004B08C5">
      <w:pPr>
        <w:ind w:firstLine="851"/>
      </w:pPr>
      <w:r w:rsidRPr="00B52415">
        <w:t xml:space="preserve">      - Оказание доврачебной медицинской помощи при травмах, ранениях, кровотечениях, ожогах, отравлениях, синдроме длительного сдавливания, травматическом шоке и других неотложных состояниях.</w:t>
      </w:r>
    </w:p>
    <w:p w:rsidR="004B08C5" w:rsidRPr="00B52415" w:rsidRDefault="004B08C5" w:rsidP="004B08C5">
      <w:pPr>
        <w:ind w:firstLine="851"/>
      </w:pPr>
      <w:r w:rsidRPr="00B52415">
        <w:t xml:space="preserve">      -  Реанимационные мероприятия. Особенности оказания первой медицинской помощи детям.</w:t>
      </w:r>
    </w:p>
    <w:p w:rsidR="004B08C5" w:rsidRPr="00B52415" w:rsidRDefault="004B08C5" w:rsidP="004B08C5">
      <w:pPr>
        <w:shd w:val="clear" w:color="auto" w:fill="FFFFFF"/>
        <w:autoSpaceDE w:val="0"/>
        <w:autoSpaceDN w:val="0"/>
        <w:adjustRightInd w:val="0"/>
        <w:ind w:firstLine="851"/>
        <w:rPr>
          <w:color w:val="000000"/>
        </w:rPr>
      </w:pPr>
      <w:r>
        <w:rPr>
          <w:b/>
          <w:i/>
        </w:rPr>
        <w:t>7.</w:t>
      </w:r>
      <w:r w:rsidRPr="00B52415">
        <w:rPr>
          <w:b/>
          <w:i/>
        </w:rPr>
        <w:t xml:space="preserve"> </w:t>
      </w:r>
      <w:r w:rsidRPr="00B52415">
        <w:rPr>
          <w:b/>
          <w:i/>
          <w:color w:val="000000"/>
        </w:rPr>
        <w:t>Безопасность и защита культурных  цен</w:t>
      </w:r>
      <w:r>
        <w:rPr>
          <w:b/>
          <w:i/>
          <w:color w:val="000000"/>
        </w:rPr>
        <w:t>ностей в мирное и военное вре</w:t>
      </w:r>
      <w:r w:rsidRPr="00B52415">
        <w:rPr>
          <w:b/>
          <w:i/>
          <w:color w:val="000000"/>
        </w:rPr>
        <w:t>мя.</w:t>
      </w:r>
    </w:p>
    <w:p w:rsidR="004B08C5" w:rsidRPr="00B52415" w:rsidRDefault="004B08C5" w:rsidP="004B08C5">
      <w:pPr>
        <w:ind w:right="562" w:firstLine="851"/>
        <w:jc w:val="both"/>
      </w:pPr>
      <w:r w:rsidRPr="00B52415">
        <w:t xml:space="preserve">- </w:t>
      </w:r>
      <w:r w:rsidRPr="00B52415">
        <w:rPr>
          <w:color w:val="000000"/>
        </w:rPr>
        <w:t>Культурные ценности, понятие, признаки и классификация.</w:t>
      </w:r>
    </w:p>
    <w:p w:rsidR="004B08C5" w:rsidRPr="00B52415" w:rsidRDefault="004B08C5" w:rsidP="004B08C5">
      <w:pPr>
        <w:ind w:right="562" w:firstLine="851"/>
        <w:jc w:val="both"/>
      </w:pPr>
      <w:r w:rsidRPr="00B52415">
        <w:t xml:space="preserve">- </w:t>
      </w:r>
      <w:r w:rsidRPr="00B52415">
        <w:rPr>
          <w:color w:val="000000"/>
        </w:rPr>
        <w:t>Защита и спасение культурных ценностей в чрезвычайных ситуациях.</w:t>
      </w:r>
    </w:p>
    <w:p w:rsidR="004B08C5" w:rsidRDefault="004B08C5" w:rsidP="004B08C5">
      <w:pPr>
        <w:autoSpaceDE w:val="0"/>
        <w:autoSpaceDN w:val="0"/>
        <w:adjustRightInd w:val="0"/>
        <w:jc w:val="both"/>
        <w:rPr>
          <w:b/>
        </w:rPr>
      </w:pPr>
      <w:r w:rsidRPr="00765FF7">
        <w:rPr>
          <w:b/>
        </w:rPr>
        <w:t xml:space="preserve"> </w:t>
      </w:r>
    </w:p>
    <w:p w:rsidR="004B08C5" w:rsidRDefault="004B08C5" w:rsidP="004B08C5">
      <w:pPr>
        <w:autoSpaceDE w:val="0"/>
        <w:autoSpaceDN w:val="0"/>
        <w:adjustRightInd w:val="0"/>
        <w:jc w:val="both"/>
        <w:rPr>
          <w:b/>
        </w:rPr>
      </w:pPr>
    </w:p>
    <w:p w:rsidR="004B08C5" w:rsidRDefault="004B08C5" w:rsidP="004B08C5">
      <w:pPr>
        <w:autoSpaceDE w:val="0"/>
        <w:autoSpaceDN w:val="0"/>
        <w:adjustRightInd w:val="0"/>
        <w:jc w:val="both"/>
        <w:rPr>
          <w:b/>
        </w:rPr>
      </w:pPr>
    </w:p>
    <w:p w:rsidR="004B08C5" w:rsidRPr="00765FF7" w:rsidRDefault="004B08C5" w:rsidP="004B08C5">
      <w:pPr>
        <w:autoSpaceDE w:val="0"/>
        <w:autoSpaceDN w:val="0"/>
        <w:adjustRightInd w:val="0"/>
        <w:jc w:val="both"/>
        <w:rPr>
          <w:rFonts w:eastAsia="HiddenHorzOCR"/>
        </w:rPr>
      </w:pPr>
      <w:r w:rsidRPr="00765FF7">
        <w:rPr>
          <w:b/>
        </w:rPr>
        <w:t xml:space="preserve">  </w:t>
      </w:r>
      <w:r w:rsidRPr="00765FF7">
        <w:rPr>
          <w:b/>
          <w:i/>
        </w:rPr>
        <w:t>Примерные тестовые задания для</w:t>
      </w:r>
      <w:r>
        <w:rPr>
          <w:b/>
          <w:i/>
        </w:rPr>
        <w:t xml:space="preserve"> опроса </w:t>
      </w:r>
      <w:r w:rsidRPr="00765FF7">
        <w:rPr>
          <w:b/>
          <w:i/>
        </w:rPr>
        <w:t xml:space="preserve"> </w:t>
      </w:r>
      <w:r>
        <w:rPr>
          <w:b/>
          <w:i/>
        </w:rPr>
        <w:t xml:space="preserve">текущего  </w:t>
      </w:r>
      <w:r w:rsidRPr="00765FF7">
        <w:rPr>
          <w:b/>
          <w:i/>
        </w:rPr>
        <w:t>контроля</w:t>
      </w:r>
    </w:p>
    <w:p w:rsidR="004B08C5" w:rsidRPr="00765FF7" w:rsidRDefault="004B08C5" w:rsidP="004B08C5">
      <w:pPr>
        <w:ind w:firstLine="709"/>
        <w:jc w:val="both"/>
      </w:pPr>
      <w:r w:rsidRPr="00765FF7">
        <w:t>1.  Что такое «безопасность»? Выбрать ответ.</w:t>
      </w:r>
    </w:p>
    <w:p w:rsidR="004B08C5" w:rsidRPr="00765FF7" w:rsidRDefault="004B08C5" w:rsidP="004B08C5">
      <w:pPr>
        <w:ind w:firstLine="709"/>
        <w:jc w:val="both"/>
      </w:pPr>
      <w:r w:rsidRPr="00765FF7">
        <w:t>а) - плавучие ограждения и заграждения на суше или в водных аквато-</w:t>
      </w:r>
      <w:r w:rsidRPr="00765FF7">
        <w:br/>
        <w:t>риях,</w:t>
      </w:r>
    </w:p>
    <w:p w:rsidR="004B08C5" w:rsidRPr="00765FF7" w:rsidRDefault="004B08C5" w:rsidP="004B08C5">
      <w:pPr>
        <w:ind w:firstLine="709"/>
        <w:jc w:val="both"/>
      </w:pPr>
      <w:r w:rsidRPr="00765FF7">
        <w:t>б) человек, который борется во имя защиты, реализации чего-либо,</w:t>
      </w:r>
    </w:p>
    <w:p w:rsidR="004B08C5" w:rsidRPr="00765FF7" w:rsidRDefault="004B08C5" w:rsidP="004B08C5">
      <w:pPr>
        <w:ind w:right="-263" w:firstLine="709"/>
        <w:jc w:val="both"/>
      </w:pPr>
      <w:r w:rsidRPr="00765FF7">
        <w:t>в) ситуация, при которой не угрожает опасность кому и/или чему либо,</w:t>
      </w:r>
    </w:p>
    <w:p w:rsidR="004B08C5" w:rsidRPr="00765FF7" w:rsidRDefault="004B08C5" w:rsidP="004B08C5">
      <w:pPr>
        <w:ind w:firstLine="709"/>
        <w:jc w:val="both"/>
      </w:pPr>
      <w:r w:rsidRPr="00765FF7">
        <w:t>г) лечебное учреждение, где гарантируются полный покой и охрана</w:t>
      </w:r>
    </w:p>
    <w:p w:rsidR="004B08C5" w:rsidRPr="00765FF7" w:rsidRDefault="004B08C5" w:rsidP="004B08C5">
      <w:pPr>
        <w:ind w:firstLine="709"/>
        <w:jc w:val="both"/>
      </w:pPr>
      <w:r w:rsidRPr="00765FF7">
        <w:t>Правильный ответ: в</w:t>
      </w:r>
    </w:p>
    <w:p w:rsidR="004B08C5" w:rsidRPr="00765FF7" w:rsidRDefault="004B08C5" w:rsidP="004B08C5">
      <w:pPr>
        <w:ind w:firstLine="709"/>
        <w:jc w:val="both"/>
      </w:pPr>
    </w:p>
    <w:p w:rsidR="004B08C5" w:rsidRPr="00765FF7" w:rsidRDefault="004B08C5" w:rsidP="004B08C5">
      <w:pPr>
        <w:ind w:firstLine="709"/>
        <w:jc w:val="both"/>
      </w:pPr>
      <w:r w:rsidRPr="00765FF7">
        <w:t>2.  Что такое опасность?</w:t>
      </w:r>
    </w:p>
    <w:p w:rsidR="004B08C5" w:rsidRPr="00765FF7" w:rsidRDefault="004B08C5" w:rsidP="004B08C5">
      <w:pPr>
        <w:ind w:firstLine="709"/>
        <w:jc w:val="both"/>
      </w:pPr>
      <w:r w:rsidRPr="00765FF7">
        <w:t>а) право или возможность распоряжаться кем или чем-нибудь,</w:t>
      </w:r>
    </w:p>
    <w:p w:rsidR="004B08C5" w:rsidRPr="00765FF7" w:rsidRDefault="004B08C5" w:rsidP="004B08C5">
      <w:pPr>
        <w:ind w:firstLine="709"/>
        <w:jc w:val="both"/>
      </w:pPr>
      <w:r w:rsidRPr="00765FF7">
        <w:t>б) боязнь чего или кого-нибудь,</w:t>
      </w:r>
    </w:p>
    <w:p w:rsidR="004B08C5" w:rsidRPr="00765FF7" w:rsidRDefault="004B08C5" w:rsidP="004B08C5">
      <w:pPr>
        <w:ind w:firstLine="709"/>
        <w:jc w:val="both"/>
      </w:pPr>
      <w:r w:rsidRPr="00765FF7">
        <w:t>в) возможность заболевания,</w:t>
      </w:r>
    </w:p>
    <w:p w:rsidR="004B08C5" w:rsidRDefault="004B08C5" w:rsidP="004B08C5">
      <w:pPr>
        <w:ind w:firstLine="709"/>
        <w:jc w:val="both"/>
      </w:pPr>
      <w:r w:rsidRPr="00765FF7">
        <w:t>г) возможность угрозы кому-нибудь или чему-нибудь</w:t>
      </w:r>
    </w:p>
    <w:p w:rsidR="004B08C5" w:rsidRDefault="004B08C5" w:rsidP="004B08C5">
      <w:pPr>
        <w:ind w:firstLine="709"/>
        <w:jc w:val="both"/>
      </w:pPr>
      <w:r w:rsidRPr="00765FF7">
        <w:t>Правильный ответ: б</w:t>
      </w:r>
    </w:p>
    <w:p w:rsidR="004B08C5" w:rsidRPr="00765FF7" w:rsidRDefault="004B08C5" w:rsidP="004B08C5">
      <w:pPr>
        <w:ind w:firstLine="709"/>
        <w:jc w:val="both"/>
      </w:pPr>
    </w:p>
    <w:p w:rsidR="004B08C5" w:rsidRPr="00765FF7" w:rsidRDefault="004B08C5" w:rsidP="004B08C5">
      <w:pPr>
        <w:ind w:firstLine="709"/>
        <w:jc w:val="both"/>
      </w:pPr>
      <w:r>
        <w:t>3.</w:t>
      </w:r>
      <w:r w:rsidRPr="00765FF7">
        <w:t xml:space="preserve">Какое стихийное бедствие наиболее опасно для городского </w:t>
      </w:r>
      <w:r w:rsidRPr="00765FF7">
        <w:br/>
        <w:t xml:space="preserve">  населения?</w:t>
      </w:r>
    </w:p>
    <w:p w:rsidR="004B08C5" w:rsidRPr="00765FF7" w:rsidRDefault="004B08C5" w:rsidP="004B08C5">
      <w:pPr>
        <w:ind w:firstLine="709"/>
        <w:jc w:val="both"/>
      </w:pPr>
      <w:r w:rsidRPr="00765FF7">
        <w:t>а) ураган,</w:t>
      </w:r>
    </w:p>
    <w:p w:rsidR="004B08C5" w:rsidRPr="00765FF7" w:rsidRDefault="004B08C5" w:rsidP="004B08C5">
      <w:pPr>
        <w:ind w:firstLine="709"/>
        <w:jc w:val="both"/>
      </w:pPr>
      <w:r w:rsidRPr="00765FF7">
        <w:t>б) наводнение,</w:t>
      </w:r>
    </w:p>
    <w:p w:rsidR="004B08C5" w:rsidRPr="00765FF7" w:rsidRDefault="004B08C5" w:rsidP="004B08C5">
      <w:pPr>
        <w:ind w:firstLine="709"/>
        <w:jc w:val="both"/>
      </w:pPr>
      <w:r w:rsidRPr="00765FF7">
        <w:t>в) землетрясение,</w:t>
      </w:r>
    </w:p>
    <w:p w:rsidR="004B08C5" w:rsidRPr="00765FF7" w:rsidRDefault="004B08C5" w:rsidP="004B08C5">
      <w:pPr>
        <w:ind w:firstLine="709"/>
        <w:jc w:val="both"/>
      </w:pPr>
      <w:r w:rsidRPr="00765FF7">
        <w:t>г) оползень</w:t>
      </w:r>
    </w:p>
    <w:p w:rsidR="004B08C5" w:rsidRPr="00765FF7" w:rsidRDefault="004B08C5" w:rsidP="004B08C5">
      <w:pPr>
        <w:ind w:firstLine="709"/>
        <w:jc w:val="both"/>
      </w:pPr>
      <w:r w:rsidRPr="00765FF7">
        <w:t>Правильный ответ: а, б, в</w:t>
      </w:r>
    </w:p>
    <w:p w:rsidR="004B08C5" w:rsidRPr="00765FF7" w:rsidRDefault="004B08C5" w:rsidP="004B08C5">
      <w:pPr>
        <w:ind w:firstLine="709"/>
        <w:jc w:val="both"/>
      </w:pPr>
    </w:p>
    <w:p w:rsidR="004B08C5" w:rsidRPr="00765FF7" w:rsidRDefault="004B08C5" w:rsidP="004B08C5">
      <w:pPr>
        <w:ind w:firstLine="709"/>
        <w:jc w:val="both"/>
      </w:pPr>
      <w:r w:rsidRPr="00765FF7">
        <w:t xml:space="preserve">4.  Каковы основные причины возникновения пожара. </w:t>
      </w:r>
    </w:p>
    <w:p w:rsidR="004B08C5" w:rsidRPr="00765FF7" w:rsidRDefault="004B08C5" w:rsidP="004B08C5">
      <w:pPr>
        <w:ind w:firstLine="709"/>
        <w:jc w:val="both"/>
      </w:pPr>
      <w:r w:rsidRPr="00765FF7">
        <w:t>а) таких причин не существует,</w:t>
      </w:r>
    </w:p>
    <w:p w:rsidR="004B08C5" w:rsidRPr="00765FF7" w:rsidRDefault="004B08C5" w:rsidP="004B08C5">
      <w:pPr>
        <w:ind w:firstLine="709"/>
        <w:jc w:val="both"/>
      </w:pPr>
      <w:r w:rsidRPr="00765FF7">
        <w:t>б) рассеянность,</w:t>
      </w:r>
    </w:p>
    <w:p w:rsidR="004B08C5" w:rsidRPr="00765FF7" w:rsidRDefault="004B08C5" w:rsidP="004B08C5">
      <w:pPr>
        <w:ind w:firstLine="709"/>
        <w:jc w:val="both"/>
      </w:pPr>
      <w:r w:rsidRPr="00765FF7">
        <w:t>в) неосторожное обращение с огнем,</w:t>
      </w:r>
    </w:p>
    <w:p w:rsidR="004B08C5" w:rsidRPr="00765FF7" w:rsidRDefault="004B08C5" w:rsidP="004B08C5">
      <w:pPr>
        <w:ind w:firstLine="709"/>
        <w:jc w:val="both"/>
      </w:pPr>
      <w:r w:rsidRPr="00765FF7">
        <w:t>г) нарушение правил безопасности при эксплуатации электробытовых и газовых приборов</w:t>
      </w:r>
    </w:p>
    <w:p w:rsidR="004B08C5" w:rsidRPr="00765FF7" w:rsidRDefault="004B08C5" w:rsidP="004B08C5">
      <w:pPr>
        <w:ind w:firstLine="709"/>
        <w:jc w:val="both"/>
      </w:pPr>
      <w:r w:rsidRPr="00765FF7">
        <w:t>Правильный ответ: в, г</w:t>
      </w:r>
    </w:p>
    <w:p w:rsidR="004B08C5" w:rsidRPr="00765FF7" w:rsidRDefault="004B08C5" w:rsidP="004B08C5">
      <w:pPr>
        <w:ind w:firstLine="709"/>
        <w:jc w:val="both"/>
      </w:pPr>
    </w:p>
    <w:p w:rsidR="004B08C5" w:rsidRPr="00765FF7" w:rsidRDefault="004B08C5" w:rsidP="004B08C5">
      <w:pPr>
        <w:ind w:firstLine="709"/>
        <w:jc w:val="both"/>
      </w:pPr>
      <w:r w:rsidRPr="00765FF7">
        <w:t>5.  Что делать при запахе газа в квартире?</w:t>
      </w:r>
    </w:p>
    <w:p w:rsidR="004B08C5" w:rsidRPr="00765FF7" w:rsidRDefault="004B08C5" w:rsidP="004B08C5">
      <w:pPr>
        <w:ind w:firstLine="709"/>
        <w:jc w:val="both"/>
      </w:pPr>
      <w:r w:rsidRPr="00765FF7">
        <w:t>а) отрыть окно на кухне, покинуть квартиру и позвонить в газовую службу «04»,</w:t>
      </w:r>
    </w:p>
    <w:p w:rsidR="004B08C5" w:rsidRPr="00765FF7" w:rsidRDefault="004B08C5" w:rsidP="004B08C5">
      <w:pPr>
        <w:ind w:firstLine="709"/>
        <w:jc w:val="both"/>
      </w:pPr>
      <w:r w:rsidRPr="00765FF7">
        <w:t>б) открыть окно на кухне, включить свет и попытаться найти утечку газа,</w:t>
      </w:r>
    </w:p>
    <w:p w:rsidR="004B08C5" w:rsidRPr="00765FF7" w:rsidRDefault="004B08C5" w:rsidP="004B08C5">
      <w:pPr>
        <w:ind w:right="-569" w:firstLine="709"/>
        <w:jc w:val="both"/>
      </w:pPr>
      <w:r w:rsidRPr="00765FF7">
        <w:t>в) плотно закрыть все окна, позвонить в газовую службу «04» и попытаться найти утечку газа</w:t>
      </w:r>
    </w:p>
    <w:p w:rsidR="004B08C5" w:rsidRPr="00765FF7" w:rsidRDefault="004B08C5" w:rsidP="004B08C5">
      <w:pPr>
        <w:ind w:firstLine="709"/>
        <w:jc w:val="both"/>
      </w:pPr>
      <w:r w:rsidRPr="00765FF7">
        <w:t>Правильный ответ: а</w:t>
      </w:r>
    </w:p>
    <w:p w:rsidR="004B08C5" w:rsidRPr="00B52415" w:rsidRDefault="004B08C5" w:rsidP="004B08C5">
      <w:pPr>
        <w:jc w:val="both"/>
        <w:rPr>
          <w:b/>
        </w:rPr>
      </w:pPr>
    </w:p>
    <w:p w:rsidR="004B08C5" w:rsidRPr="00AF3859" w:rsidRDefault="004B08C5" w:rsidP="004B08C5">
      <w:pPr>
        <w:ind w:left="900"/>
        <w:rPr>
          <w:b/>
          <w:i/>
        </w:rPr>
      </w:pPr>
      <w:r w:rsidRPr="00AF3859">
        <w:rPr>
          <w:b/>
          <w:i/>
        </w:rPr>
        <w:t>Перечень заданий для контрольных работ</w:t>
      </w:r>
    </w:p>
    <w:p w:rsidR="004B08C5" w:rsidRPr="00AF3859" w:rsidRDefault="004B08C5" w:rsidP="004B08C5">
      <w:pPr>
        <w:autoSpaceDE w:val="0"/>
        <w:autoSpaceDN w:val="0"/>
        <w:ind w:left="900"/>
        <w:jc w:val="both"/>
      </w:pP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Принципы и методы обеспечения безопасности. Прогнозирование опасностей, анализ и оценка риска.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Факторы опасности  и их классификация. Характер воздействия на жизнедеятельность человека.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Радиационное воздействие на организм человека и защита от него.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  <w:ind w:right="-245"/>
      </w:pPr>
      <w:r w:rsidRPr="00AF3859">
        <w:t>Проблемы противопожарной безопасности и ее организация в учреждениях культуры.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Государственная система предупреждения и ликвидации чрезвычайных ситуаций (РСЧС) и ее предназначение.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Права и обязанности граждан Российской Федерации в области защиты от ЧС. Социальная защита граждан, пострадавших в ЧС.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Экстремальные ситуации в природных условиях и их причины. 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Действия населения в ЧС техногенного характера.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Правовые нормативные акты (законодательство) Российской Федерации в области обеспечения безопасности жизнедеятельности (защита окружающей среды, защита населения и территорий от ЧС, радиационная и пожарная безопасности и т.д.).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 xml:space="preserve"> Роль специалиста в обеспечении безопасности  в учреждении культуры.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Причины техногенных аварий и катастроф.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Защита культурных ценностей в мирное время.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Безопасность культурно-массовых мероприятий.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Типы деструктивных субкультур.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Источники информационных мифов.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Опасные формы досуга.</w:t>
      </w:r>
    </w:p>
    <w:p w:rsidR="004B08C5" w:rsidRPr="00AF3859" w:rsidRDefault="004B08C5" w:rsidP="004B08C5">
      <w:pPr>
        <w:numPr>
          <w:ilvl w:val="0"/>
          <w:numId w:val="65"/>
        </w:numPr>
        <w:spacing w:before="40"/>
      </w:pPr>
      <w:r w:rsidRPr="00AF3859">
        <w:t>Профилактика эпидемий.</w:t>
      </w:r>
    </w:p>
    <w:p w:rsidR="004B08C5" w:rsidRDefault="004B08C5">
      <w:pPr>
        <w:spacing w:after="200" w:line="276" w:lineRule="auto"/>
        <w:rPr>
          <w:i/>
        </w:rPr>
      </w:pPr>
      <w:r>
        <w:rPr>
          <w:i/>
        </w:rPr>
        <w:br w:type="page"/>
      </w:r>
    </w:p>
    <w:p w:rsidR="004B08C5" w:rsidRDefault="004B08C5" w:rsidP="004B08C5">
      <w:pPr>
        <w:jc w:val="both"/>
        <w:rPr>
          <w:b/>
        </w:rPr>
      </w:pPr>
      <w:r>
        <w:rPr>
          <w:b/>
          <w:i/>
        </w:rPr>
        <w:t>2.2</w:t>
      </w:r>
      <w:r w:rsidRPr="00C85A57">
        <w:rPr>
          <w:b/>
          <w:i/>
        </w:rPr>
        <w:t xml:space="preserve">. Оценочные средства </w:t>
      </w:r>
      <w:r w:rsidRPr="00C85A57">
        <w:rPr>
          <w:b/>
          <w:i/>
          <w:iCs/>
        </w:rPr>
        <w:t>(материалы)</w:t>
      </w:r>
      <w:r w:rsidRPr="00C85A57">
        <w:rPr>
          <w:b/>
          <w:i/>
        </w:rPr>
        <w:t xml:space="preserve"> </w:t>
      </w:r>
      <w:r>
        <w:rPr>
          <w:b/>
          <w:i/>
        </w:rPr>
        <w:t xml:space="preserve">для </w:t>
      </w:r>
      <w:r w:rsidRPr="00C85A57">
        <w:rPr>
          <w:b/>
          <w:i/>
        </w:rPr>
        <w:t xml:space="preserve">промежуточной аттестации обучающихся по дисциплине </w:t>
      </w:r>
      <w:r>
        <w:rPr>
          <w:b/>
          <w:i/>
        </w:rPr>
        <w:t>"Безопасность жизнедеятельности" очной и заочной форм обучения.</w:t>
      </w:r>
    </w:p>
    <w:p w:rsidR="004B08C5" w:rsidRDefault="004B08C5" w:rsidP="004B08C5">
      <w:pPr>
        <w:pStyle w:val="a4"/>
        <w:ind w:right="512" w:firstLine="707"/>
        <w:jc w:val="both"/>
      </w:pPr>
      <w:r>
        <w:rPr>
          <w:color w:val="404040"/>
        </w:rPr>
        <w:t>Промежуточной</w:t>
      </w:r>
      <w:r>
        <w:rPr>
          <w:color w:val="404040"/>
          <w:spacing w:val="1"/>
        </w:rPr>
        <w:t xml:space="preserve"> </w:t>
      </w:r>
      <w:r>
        <w:rPr>
          <w:color w:val="404040"/>
        </w:rPr>
        <w:t>аттестация по дисциплине "Безопасность жизнедеятельности" проводится</w:t>
      </w:r>
      <w:r>
        <w:rPr>
          <w:color w:val="404040"/>
          <w:spacing w:val="1"/>
        </w:rPr>
        <w:t xml:space="preserve"> </w:t>
      </w:r>
      <w:r>
        <w:rPr>
          <w:color w:val="404040"/>
        </w:rPr>
        <w:t>в</w:t>
      </w:r>
      <w:r>
        <w:rPr>
          <w:color w:val="404040"/>
          <w:spacing w:val="1"/>
        </w:rPr>
        <w:t xml:space="preserve"> </w:t>
      </w:r>
      <w:r>
        <w:rPr>
          <w:color w:val="404040"/>
        </w:rPr>
        <w:t>форме</w:t>
      </w:r>
      <w:r>
        <w:rPr>
          <w:color w:val="404040"/>
          <w:spacing w:val="1"/>
        </w:rPr>
        <w:t xml:space="preserve"> </w:t>
      </w:r>
      <w:r>
        <w:rPr>
          <w:color w:val="404040"/>
        </w:rPr>
        <w:t xml:space="preserve">тестирования. </w:t>
      </w:r>
      <w:r>
        <w:rPr>
          <w:color w:val="404040"/>
          <w:spacing w:val="1"/>
        </w:rPr>
        <w:t xml:space="preserve"> </w:t>
      </w:r>
      <w:r>
        <w:rPr>
          <w:color w:val="404040"/>
        </w:rPr>
        <w:t xml:space="preserve">Оценивание </w:t>
      </w:r>
      <w:r>
        <w:rPr>
          <w:color w:val="404040"/>
          <w:spacing w:val="-57"/>
        </w:rPr>
        <w:t xml:space="preserve">                             </w:t>
      </w:r>
      <w:r>
        <w:rPr>
          <w:color w:val="404040"/>
        </w:rPr>
        <w:t>результата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проводится следующим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образом:</w:t>
      </w:r>
    </w:p>
    <w:p w:rsidR="004B08C5" w:rsidRDefault="004B08C5" w:rsidP="004B08C5">
      <w:pPr>
        <w:pStyle w:val="a4"/>
        <w:spacing w:before="9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1"/>
        <w:gridCol w:w="2375"/>
        <w:gridCol w:w="6118"/>
      </w:tblGrid>
      <w:tr w:rsidR="004B08C5" w:rsidTr="004B08C5">
        <w:trPr>
          <w:trHeight w:val="275"/>
        </w:trPr>
        <w:tc>
          <w:tcPr>
            <w:tcW w:w="490" w:type="pct"/>
            <w:shd w:val="clear" w:color="auto" w:fill="D9D9D9" w:themeFill="background1" w:themeFillShade="D9"/>
          </w:tcPr>
          <w:p w:rsidR="004B08C5" w:rsidRDefault="004B08C5" w:rsidP="00D12DBB">
            <w:pPr>
              <w:pStyle w:val="TableParagraph"/>
              <w:spacing w:line="256" w:lineRule="exact"/>
              <w:ind w:left="179"/>
              <w:rPr>
                <w:b/>
                <w:color w:val="404040"/>
                <w:spacing w:val="-2"/>
                <w:sz w:val="24"/>
                <w:lang w:val="ru-RU"/>
              </w:rPr>
            </w:pPr>
            <w:r>
              <w:rPr>
                <w:b/>
                <w:color w:val="404040"/>
                <w:sz w:val="24"/>
              </w:rPr>
              <w:t>№</w:t>
            </w:r>
            <w:r>
              <w:rPr>
                <w:b/>
                <w:color w:val="404040"/>
                <w:spacing w:val="-2"/>
                <w:sz w:val="24"/>
              </w:rPr>
              <w:t xml:space="preserve"> </w:t>
            </w:r>
          </w:p>
          <w:p w:rsidR="004B08C5" w:rsidRDefault="004B08C5" w:rsidP="00D12DBB">
            <w:pPr>
              <w:pStyle w:val="TableParagraph"/>
              <w:spacing w:line="256" w:lineRule="exact"/>
              <w:ind w:left="179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п</w:t>
            </w:r>
            <w:r>
              <w:rPr>
                <w:b/>
                <w:color w:val="404040"/>
                <w:sz w:val="24"/>
                <w:lang w:val="ru-RU"/>
              </w:rPr>
              <w:t>\</w:t>
            </w:r>
            <w:r>
              <w:rPr>
                <w:b/>
                <w:color w:val="404040"/>
                <w:sz w:val="24"/>
              </w:rPr>
              <w:t>п</w:t>
            </w:r>
          </w:p>
        </w:tc>
        <w:tc>
          <w:tcPr>
            <w:tcW w:w="1293" w:type="pct"/>
            <w:shd w:val="clear" w:color="auto" w:fill="D9D9D9" w:themeFill="background1" w:themeFillShade="D9"/>
          </w:tcPr>
          <w:p w:rsidR="004B08C5" w:rsidRDefault="004B08C5" w:rsidP="00D12DBB">
            <w:pPr>
              <w:pStyle w:val="TableParagraph"/>
              <w:spacing w:line="256" w:lineRule="exact"/>
              <w:ind w:left="823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Оценка</w:t>
            </w:r>
          </w:p>
        </w:tc>
        <w:tc>
          <w:tcPr>
            <w:tcW w:w="3217" w:type="pct"/>
            <w:shd w:val="clear" w:color="auto" w:fill="D9D9D9" w:themeFill="background1" w:themeFillShade="D9"/>
          </w:tcPr>
          <w:p w:rsidR="004B08C5" w:rsidRDefault="004B08C5" w:rsidP="00D12DBB">
            <w:pPr>
              <w:pStyle w:val="TableParagraph"/>
              <w:spacing w:line="256" w:lineRule="exact"/>
              <w:ind w:left="2668" w:right="2663"/>
              <w:jc w:val="center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Шкала</w:t>
            </w:r>
          </w:p>
        </w:tc>
      </w:tr>
      <w:tr w:rsidR="004B08C5" w:rsidTr="004B08C5">
        <w:trPr>
          <w:trHeight w:val="827"/>
        </w:trPr>
        <w:tc>
          <w:tcPr>
            <w:tcW w:w="490" w:type="pct"/>
          </w:tcPr>
          <w:p w:rsidR="004B08C5" w:rsidRDefault="004B08C5" w:rsidP="00D12D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404040"/>
                <w:sz w:val="24"/>
              </w:rPr>
              <w:t>1</w:t>
            </w:r>
          </w:p>
        </w:tc>
        <w:tc>
          <w:tcPr>
            <w:tcW w:w="1293" w:type="pct"/>
          </w:tcPr>
          <w:p w:rsidR="004B08C5" w:rsidRDefault="004B08C5" w:rsidP="00D12DB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404040"/>
                <w:sz w:val="24"/>
              </w:rPr>
              <w:t>Зачтено</w:t>
            </w:r>
          </w:p>
        </w:tc>
        <w:tc>
          <w:tcPr>
            <w:tcW w:w="3217" w:type="pct"/>
          </w:tcPr>
          <w:p w:rsidR="004B08C5" w:rsidRDefault="004B08C5" w:rsidP="00D12DBB">
            <w:pPr>
              <w:pStyle w:val="TableParagraph"/>
              <w:tabs>
                <w:tab w:val="left" w:pos="2043"/>
                <w:tab w:val="left" w:pos="2215"/>
                <w:tab w:val="left" w:pos="2952"/>
                <w:tab w:val="left" w:pos="3211"/>
                <w:tab w:val="left" w:pos="3760"/>
                <w:tab w:val="left" w:pos="4842"/>
                <w:tab w:val="left" w:pos="4901"/>
              </w:tabs>
              <w:ind w:left="105" w:right="104"/>
              <w:rPr>
                <w:color w:val="404040"/>
                <w:sz w:val="24"/>
                <w:lang w:val="ru-RU"/>
              </w:rPr>
            </w:pPr>
            <w:r w:rsidRPr="00B01317">
              <w:rPr>
                <w:color w:val="404040"/>
                <w:sz w:val="24"/>
                <w:lang w:val="ru-RU"/>
              </w:rPr>
              <w:t>Выставляется</w:t>
            </w:r>
            <w:r w:rsidRPr="00B01317">
              <w:rPr>
                <w:color w:val="404040"/>
                <w:sz w:val="24"/>
                <w:lang w:val="ru-RU"/>
              </w:rPr>
              <w:tab/>
              <w:t>при</w:t>
            </w:r>
            <w:r w:rsidRPr="00B01317">
              <w:rPr>
                <w:color w:val="404040"/>
                <w:sz w:val="24"/>
                <w:lang w:val="ru-RU"/>
              </w:rPr>
              <w:tab/>
              <w:t>соответствии</w:t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pacing w:val="-1"/>
                <w:sz w:val="24"/>
                <w:lang w:val="ru-RU"/>
              </w:rPr>
              <w:t>параметрам</w:t>
            </w:r>
            <w:r w:rsidRPr="00B01317">
              <w:rPr>
                <w:color w:val="404040"/>
                <w:spacing w:val="-57"/>
                <w:sz w:val="24"/>
                <w:lang w:val="ru-RU"/>
              </w:rPr>
              <w:t xml:space="preserve"> </w:t>
            </w:r>
            <w:r w:rsidRPr="00B01317">
              <w:rPr>
                <w:color w:val="404040"/>
                <w:sz w:val="24"/>
                <w:lang w:val="ru-RU"/>
              </w:rPr>
              <w:t>экза</w:t>
            </w:r>
            <w:r>
              <w:rPr>
                <w:color w:val="404040"/>
                <w:sz w:val="24"/>
                <w:lang w:val="ru-RU"/>
              </w:rPr>
              <w:t>менационной</w:t>
            </w:r>
            <w:r>
              <w:rPr>
                <w:color w:val="404040"/>
                <w:sz w:val="24"/>
                <w:lang w:val="ru-RU"/>
              </w:rPr>
              <w:tab/>
            </w:r>
            <w:r>
              <w:rPr>
                <w:color w:val="404040"/>
                <w:sz w:val="24"/>
                <w:lang w:val="ru-RU"/>
              </w:rPr>
              <w:tab/>
              <w:t>шкалы</w:t>
            </w:r>
            <w:r>
              <w:rPr>
                <w:color w:val="404040"/>
                <w:sz w:val="24"/>
                <w:lang w:val="ru-RU"/>
              </w:rPr>
              <w:tab/>
            </w:r>
            <w:r>
              <w:rPr>
                <w:color w:val="404040"/>
                <w:sz w:val="24"/>
                <w:lang w:val="ru-RU"/>
              </w:rPr>
              <w:tab/>
              <w:t>на</w:t>
            </w:r>
            <w:r>
              <w:rPr>
                <w:color w:val="404040"/>
                <w:sz w:val="24"/>
                <w:lang w:val="ru-RU"/>
              </w:rPr>
              <w:tab/>
              <w:t>уровнях</w:t>
            </w:r>
            <w:r>
              <w:rPr>
                <w:color w:val="404040"/>
                <w:sz w:val="24"/>
                <w:lang w:val="ru-RU"/>
              </w:rPr>
              <w:tab/>
            </w:r>
          </w:p>
          <w:p w:rsidR="004B08C5" w:rsidRPr="00B01317" w:rsidRDefault="004B08C5" w:rsidP="00D12DBB">
            <w:pPr>
              <w:pStyle w:val="TableParagraph"/>
              <w:tabs>
                <w:tab w:val="left" w:pos="2043"/>
                <w:tab w:val="left" w:pos="2215"/>
                <w:tab w:val="left" w:pos="2952"/>
                <w:tab w:val="left" w:pos="3211"/>
                <w:tab w:val="left" w:pos="3760"/>
                <w:tab w:val="left" w:pos="4842"/>
                <w:tab w:val="left" w:pos="4901"/>
              </w:tabs>
              <w:ind w:left="105" w:right="104"/>
              <w:rPr>
                <w:sz w:val="24"/>
                <w:lang w:val="ru-RU"/>
              </w:rPr>
            </w:pPr>
            <w:r w:rsidRPr="00B01317">
              <w:rPr>
                <w:color w:val="404040"/>
                <w:spacing w:val="-1"/>
                <w:sz w:val="24"/>
                <w:lang w:val="ru-RU"/>
              </w:rPr>
              <w:t>«отлично»,</w:t>
            </w:r>
          </w:p>
          <w:p w:rsidR="004B08C5" w:rsidRDefault="004B08C5" w:rsidP="00D12DBB">
            <w:pPr>
              <w:pStyle w:val="TableParagraph"/>
              <w:spacing w:line="264" w:lineRule="exact"/>
              <w:ind w:left="105"/>
              <w:rPr>
                <w:color w:val="404040"/>
                <w:sz w:val="24"/>
                <w:lang w:val="ru-RU"/>
              </w:rPr>
            </w:pPr>
            <w:r w:rsidRPr="004B08C5">
              <w:rPr>
                <w:color w:val="404040"/>
                <w:sz w:val="24"/>
                <w:lang w:val="ru-RU"/>
              </w:rPr>
              <w:t>«хорошо»,</w:t>
            </w:r>
          </w:p>
          <w:p w:rsidR="004B08C5" w:rsidRPr="004B08C5" w:rsidRDefault="004B08C5" w:rsidP="00D12DBB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4B08C5">
              <w:rPr>
                <w:color w:val="404040"/>
                <w:sz w:val="24"/>
                <w:lang w:val="ru-RU"/>
              </w:rPr>
              <w:t>«удовлетворительно».</w:t>
            </w:r>
          </w:p>
        </w:tc>
      </w:tr>
      <w:tr w:rsidR="004B08C5" w:rsidTr="004B08C5">
        <w:trPr>
          <w:trHeight w:val="827"/>
        </w:trPr>
        <w:tc>
          <w:tcPr>
            <w:tcW w:w="490" w:type="pct"/>
          </w:tcPr>
          <w:p w:rsidR="004B08C5" w:rsidRPr="004B08C5" w:rsidRDefault="004B08C5" w:rsidP="00D12DB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B08C5">
              <w:rPr>
                <w:color w:val="404040"/>
                <w:sz w:val="24"/>
                <w:lang w:val="ru-RU"/>
              </w:rPr>
              <w:t>2</w:t>
            </w:r>
          </w:p>
        </w:tc>
        <w:tc>
          <w:tcPr>
            <w:tcW w:w="1293" w:type="pct"/>
          </w:tcPr>
          <w:p w:rsidR="004B08C5" w:rsidRPr="004B08C5" w:rsidRDefault="004B08C5" w:rsidP="00D12DBB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4B08C5">
              <w:rPr>
                <w:color w:val="404040"/>
                <w:sz w:val="24"/>
                <w:lang w:val="ru-RU"/>
              </w:rPr>
              <w:t>Незачтено</w:t>
            </w:r>
          </w:p>
        </w:tc>
        <w:tc>
          <w:tcPr>
            <w:tcW w:w="3217" w:type="pct"/>
          </w:tcPr>
          <w:p w:rsidR="004B08C5" w:rsidRPr="00B01317" w:rsidRDefault="004B08C5" w:rsidP="00D12DBB">
            <w:pPr>
              <w:pStyle w:val="TableParagraph"/>
              <w:tabs>
                <w:tab w:val="left" w:pos="2043"/>
                <w:tab w:val="left" w:pos="2739"/>
                <w:tab w:val="left" w:pos="2952"/>
                <w:tab w:val="left" w:pos="4267"/>
                <w:tab w:val="left" w:pos="4842"/>
                <w:tab w:val="left" w:pos="5342"/>
              </w:tabs>
              <w:ind w:left="105" w:right="100"/>
              <w:rPr>
                <w:sz w:val="24"/>
                <w:lang w:val="ru-RU"/>
              </w:rPr>
            </w:pPr>
            <w:r w:rsidRPr="00B01317">
              <w:rPr>
                <w:color w:val="404040"/>
                <w:sz w:val="24"/>
                <w:lang w:val="ru-RU"/>
              </w:rPr>
              <w:t>Выставляется</w:t>
            </w:r>
            <w:r w:rsidRPr="00B01317">
              <w:rPr>
                <w:color w:val="404040"/>
                <w:sz w:val="24"/>
                <w:lang w:val="ru-RU"/>
              </w:rPr>
              <w:tab/>
              <w:t>при</w:t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z w:val="24"/>
                <w:lang w:val="ru-RU"/>
              </w:rPr>
              <w:tab/>
              <w:t>соответствии</w:t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pacing w:val="-1"/>
                <w:sz w:val="24"/>
                <w:lang w:val="ru-RU"/>
              </w:rPr>
              <w:t>параметрам</w:t>
            </w:r>
            <w:r w:rsidRPr="00B01317">
              <w:rPr>
                <w:color w:val="404040"/>
                <w:spacing w:val="-57"/>
                <w:sz w:val="24"/>
                <w:lang w:val="ru-RU"/>
              </w:rPr>
              <w:t xml:space="preserve"> </w:t>
            </w:r>
            <w:r w:rsidRPr="00B01317">
              <w:rPr>
                <w:color w:val="404040"/>
                <w:sz w:val="24"/>
                <w:lang w:val="ru-RU"/>
              </w:rPr>
              <w:t>экзаменационной</w:t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z w:val="24"/>
                <w:lang w:val="ru-RU"/>
              </w:rPr>
              <w:tab/>
              <w:t>шкалы</w:t>
            </w:r>
            <w:r w:rsidRPr="00B01317">
              <w:rPr>
                <w:color w:val="404040"/>
                <w:sz w:val="24"/>
                <w:lang w:val="ru-RU"/>
              </w:rPr>
              <w:tab/>
              <w:t>на</w:t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z w:val="24"/>
                <w:lang w:val="ru-RU"/>
              </w:rPr>
              <w:tab/>
            </w:r>
            <w:r w:rsidRPr="00B01317">
              <w:rPr>
                <w:color w:val="404040"/>
                <w:spacing w:val="-2"/>
                <w:sz w:val="24"/>
                <w:lang w:val="ru-RU"/>
              </w:rPr>
              <w:t>уровне</w:t>
            </w:r>
          </w:p>
          <w:p w:rsidR="004B08C5" w:rsidRDefault="004B08C5" w:rsidP="00D12DBB">
            <w:pPr>
              <w:jc w:val="both"/>
              <w:rPr>
                <w:iCs/>
                <w:lang w:val="ru-RU"/>
              </w:rPr>
            </w:pPr>
            <w:r w:rsidRPr="00594CDF">
              <w:rPr>
                <w:color w:val="404040"/>
                <w:lang w:val="ru-RU"/>
              </w:rPr>
              <w:t>«неудовлетворительно».</w:t>
            </w:r>
            <w:r w:rsidRPr="00594CDF">
              <w:rPr>
                <w:iCs/>
                <w:lang w:val="ru-RU"/>
              </w:rPr>
              <w:t xml:space="preserve"> </w:t>
            </w:r>
          </w:p>
          <w:p w:rsidR="004B08C5" w:rsidRPr="00594CDF" w:rsidRDefault="004B08C5" w:rsidP="00D12DBB">
            <w:pPr>
              <w:jc w:val="both"/>
              <w:rPr>
                <w:b/>
                <w:i/>
                <w:lang w:val="ru-RU"/>
              </w:rPr>
            </w:pPr>
            <w:r w:rsidRPr="00594CDF">
              <w:rPr>
                <w:iCs/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4B08C5" w:rsidRPr="00594CDF" w:rsidRDefault="004B08C5" w:rsidP="00D12DBB">
            <w:pPr>
              <w:jc w:val="both"/>
              <w:rPr>
                <w:iCs/>
                <w:lang w:val="ru-RU"/>
              </w:rPr>
            </w:pPr>
            <w:r w:rsidRPr="00594CDF">
              <w:rPr>
                <w:iCs/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4B08C5" w:rsidRPr="00594CDF" w:rsidRDefault="004B08C5" w:rsidP="00D12DBB">
            <w:pPr>
              <w:jc w:val="both"/>
              <w:rPr>
                <w:iCs/>
                <w:lang w:val="ru-RU"/>
              </w:rPr>
            </w:pPr>
            <w:r w:rsidRPr="00594CDF">
              <w:rPr>
                <w:iCs/>
                <w:lang w:val="ru-RU"/>
              </w:rPr>
              <w:t>Демонстрирует фрагментарные знания учебной литературы по дисциплине.</w:t>
            </w:r>
          </w:p>
          <w:p w:rsidR="004B08C5" w:rsidRPr="00594CDF" w:rsidRDefault="004B08C5" w:rsidP="00D12DBB">
            <w:pPr>
              <w:jc w:val="both"/>
              <w:rPr>
                <w:iCs/>
                <w:lang w:val="ru-RU"/>
              </w:rPr>
            </w:pPr>
            <w:r w:rsidRPr="00594CDF">
              <w:rPr>
                <w:iCs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4B08C5" w:rsidRPr="00B01317" w:rsidRDefault="004B08C5" w:rsidP="00D12DBB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B01317">
              <w:rPr>
                <w:iCs/>
                <w:sz w:val="24"/>
                <w:szCs w:val="24"/>
                <w:lang w:val="ru-RU" w:eastAsia="ru-RU"/>
              </w:rPr>
              <w:t>Компетенции на уровне «достаточный</w:t>
            </w:r>
            <w:r w:rsidRPr="00B01317">
              <w:rPr>
                <w:b/>
                <w:i/>
                <w:sz w:val="24"/>
                <w:szCs w:val="24"/>
                <w:lang w:val="ru-RU" w:eastAsia="ru-RU"/>
              </w:rPr>
              <w:t>»</w:t>
            </w:r>
            <w:r w:rsidRPr="00B01317">
              <w:rPr>
                <w:iCs/>
                <w:sz w:val="24"/>
                <w:szCs w:val="24"/>
                <w:lang w:val="ru-RU" w:eastAsia="ru-RU"/>
              </w:rPr>
              <w:t>, закреплённые за дисциплиной, не сформированы.</w:t>
            </w:r>
          </w:p>
        </w:tc>
      </w:tr>
    </w:tbl>
    <w:p w:rsidR="004B08C5" w:rsidRDefault="004B08C5" w:rsidP="004B08C5">
      <w:pPr>
        <w:jc w:val="both"/>
        <w:rPr>
          <w:b/>
          <w:i/>
        </w:rPr>
      </w:pPr>
    </w:p>
    <w:p w:rsidR="004B08C5" w:rsidRPr="004771C5" w:rsidRDefault="004B08C5" w:rsidP="004B08C5">
      <w:pPr>
        <w:ind w:right="-443" w:firstLine="426"/>
      </w:pPr>
    </w:p>
    <w:p w:rsidR="004B08C5" w:rsidRPr="00B01317" w:rsidRDefault="004B08C5" w:rsidP="004B08C5">
      <w:pPr>
        <w:ind w:right="-443" w:firstLine="426"/>
        <w:jc w:val="both"/>
        <w:rPr>
          <w:b/>
          <w:i/>
        </w:rPr>
      </w:pPr>
      <w:r>
        <w:rPr>
          <w:b/>
          <w:i/>
        </w:rPr>
        <w:t xml:space="preserve">Тестовые вопросы для промежуточной аттестации по дисциплине "Безопасность жизнедеятельности" </w:t>
      </w:r>
    </w:p>
    <w:p w:rsidR="004B08C5" w:rsidRPr="00B01317" w:rsidRDefault="004B08C5" w:rsidP="004B08C5">
      <w:pPr>
        <w:numPr>
          <w:ilvl w:val="0"/>
          <w:numId w:val="64"/>
        </w:numPr>
        <w:tabs>
          <w:tab w:val="clear" w:pos="502"/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Понятие о безопасности. Глобальная безопасность.</w:t>
      </w:r>
    </w:p>
    <w:p w:rsidR="004B08C5" w:rsidRPr="00B01317" w:rsidRDefault="004B08C5" w:rsidP="004B08C5">
      <w:pPr>
        <w:numPr>
          <w:ilvl w:val="0"/>
          <w:numId w:val="64"/>
        </w:numPr>
        <w:tabs>
          <w:tab w:val="clear" w:pos="502"/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Концепция национальной безопасности РФ.</w:t>
      </w:r>
    </w:p>
    <w:p w:rsidR="004B08C5" w:rsidRPr="00B01317" w:rsidRDefault="004B08C5" w:rsidP="004B08C5">
      <w:pPr>
        <w:numPr>
          <w:ilvl w:val="0"/>
          <w:numId w:val="64"/>
        </w:numPr>
        <w:tabs>
          <w:tab w:val="clear" w:pos="502"/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Виды безопасности. Источники угроз в профессиональной деятельности специалиста социально-культурной сферы.</w:t>
      </w:r>
    </w:p>
    <w:p w:rsidR="004B08C5" w:rsidRPr="00B01317" w:rsidRDefault="004B08C5" w:rsidP="004B08C5">
      <w:pPr>
        <w:numPr>
          <w:ilvl w:val="0"/>
          <w:numId w:val="64"/>
        </w:numPr>
        <w:tabs>
          <w:tab w:val="clear" w:pos="502"/>
          <w:tab w:val="num" w:pos="0"/>
        </w:tabs>
        <w:spacing w:before="40" w:after="40"/>
        <w:ind w:left="284" w:right="562" w:hanging="284"/>
        <w:jc w:val="both"/>
      </w:pPr>
      <w:r w:rsidRPr="00B01317">
        <w:t>Виды облучения и их воздействие на организм человека и защита от них. Нормы радиационной безопасности. Радиационные аварии на АЭС Чернобыль и Фукусима.</w:t>
      </w:r>
    </w:p>
    <w:p w:rsidR="004B08C5" w:rsidRPr="00B01317" w:rsidRDefault="004B08C5" w:rsidP="004B08C5">
      <w:pPr>
        <w:numPr>
          <w:ilvl w:val="0"/>
          <w:numId w:val="64"/>
        </w:numPr>
        <w:tabs>
          <w:tab w:val="clear" w:pos="502"/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Противопожарная безопасность. Защита учреждений культуры от пожаров. Статистика пожаров в учреждениях культуры в РФ.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6. Техногенная безопасность. Причины техногенных аварий и катастроф. Авария на Саяно-Шушенской ГЭС. Аварии на водном транспорте.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7. Классификация чрезвычайных ситуаций природного характера. Основные причины и источники опасности, вызываемые природными явлениями и стихийными бедствиями.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8. Единая государственная система предупреждения и ликвидации чрезвычайных ситуаций. Предназначение, задачи, структура, режимы функционирования.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9. Ядерное оружие. Характеристика поражающих факторов и способы защиты.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10. Химическое оружие. Классификация отравляющих веществ. Способы защиты от  химического оружия.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 xml:space="preserve">11. Бактериологическое (биологическое) оружие. Характеристика основных видов опасных бактериальных средств. Способы защиты. 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left="284" w:right="562" w:hanging="284"/>
        <w:jc w:val="both"/>
      </w:pPr>
      <w:r w:rsidRPr="00B01317">
        <w:t>12. Средства коллективной и индивидуальной защиты: их назначение, классификация и порядок использования.</w:t>
      </w:r>
    </w:p>
    <w:p w:rsidR="004B08C5" w:rsidRDefault="004B08C5" w:rsidP="004B08C5">
      <w:pPr>
        <w:tabs>
          <w:tab w:val="num" w:pos="0"/>
        </w:tabs>
        <w:autoSpaceDE w:val="0"/>
        <w:autoSpaceDN w:val="0"/>
        <w:ind w:right="562"/>
        <w:jc w:val="both"/>
      </w:pPr>
      <w:r w:rsidRPr="00B01317">
        <w:t xml:space="preserve">13. Организация и проведение аварийно-спасательных и других </w:t>
      </w:r>
      <w:r w:rsidRPr="00B01317">
        <w:br/>
        <w:t xml:space="preserve">      неотложных работ в зонах чрезвычайных ситуаций. Объем проводимых </w:t>
      </w:r>
      <w:r w:rsidRPr="00B01317">
        <w:br/>
        <w:t xml:space="preserve">       работ и их содержание.</w:t>
      </w:r>
    </w:p>
    <w:p w:rsidR="004B08C5" w:rsidRPr="00B01317" w:rsidRDefault="004B08C5" w:rsidP="004B08C5">
      <w:pPr>
        <w:tabs>
          <w:tab w:val="num" w:pos="0"/>
        </w:tabs>
        <w:autoSpaceDE w:val="0"/>
        <w:autoSpaceDN w:val="0"/>
        <w:ind w:right="562"/>
        <w:jc w:val="both"/>
      </w:pPr>
      <w:r w:rsidRPr="00B01317">
        <w:t>14. Причины демографического кризиса в России и его последствия.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15. Социально-культурная безопасность.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16. Безопасность культурно-массовых мероприятий.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17. Антитерроризм.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18. Деструктивные субкультуры и роль специалиста социально-культурной сферы в защите молодежи от них.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19. Информационные войны как образец манипулирования сознанием населения.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20. Защита населения от коммерческих информационных мифов.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21. Социально опасные инфекционные заболевания.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22. Оказание первой медицинской помощи при ЧС и внезапных заболеваниях.</w:t>
      </w:r>
    </w:p>
    <w:p w:rsidR="004B08C5" w:rsidRPr="00B01317" w:rsidRDefault="004B08C5" w:rsidP="004B08C5">
      <w:pPr>
        <w:tabs>
          <w:tab w:val="num" w:pos="0"/>
        </w:tabs>
        <w:spacing w:before="40" w:after="40"/>
        <w:ind w:left="284" w:right="562" w:hanging="284"/>
        <w:jc w:val="both"/>
      </w:pPr>
      <w:r w:rsidRPr="00B01317">
        <w:t>23. Защита культурных ценностей в мирное и военное время.</w:t>
      </w:r>
    </w:p>
    <w:p w:rsidR="004B08C5" w:rsidRPr="00563288" w:rsidRDefault="004B08C5" w:rsidP="004B08C5">
      <w:pPr>
        <w:spacing w:line="276" w:lineRule="auto"/>
        <w:ind w:firstLine="709"/>
        <w:jc w:val="both"/>
      </w:pPr>
    </w:p>
    <w:p w:rsidR="004B08C5" w:rsidRDefault="004B08C5" w:rsidP="004B08C5"/>
    <w:p w:rsidR="004B08C5" w:rsidRDefault="004B08C5" w:rsidP="004B08C5"/>
    <w:p w:rsidR="004B08C5" w:rsidRDefault="004B08C5" w:rsidP="004B08C5"/>
    <w:p w:rsidR="004B08C5" w:rsidRDefault="004B08C5" w:rsidP="004B08C5"/>
    <w:p w:rsidR="004B08C5" w:rsidRDefault="004B08C5" w:rsidP="004B08C5"/>
    <w:p w:rsidR="004B08C5" w:rsidRDefault="004B08C5" w:rsidP="004B08C5"/>
    <w:p w:rsidR="004B08C5" w:rsidRDefault="004B08C5" w:rsidP="004B08C5"/>
    <w:p w:rsidR="004B08C5" w:rsidRPr="00563288" w:rsidRDefault="004B08C5" w:rsidP="004B08C5"/>
    <w:p w:rsidR="004B08C5" w:rsidRPr="007B76C0" w:rsidRDefault="004B08C5" w:rsidP="004B08C5">
      <w:pPr>
        <w:pStyle w:val="af1"/>
        <w:ind w:left="0"/>
        <w:jc w:val="right"/>
      </w:pPr>
    </w:p>
    <w:sectPr w:rsidR="004B08C5" w:rsidRPr="007B76C0" w:rsidSect="004B08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12" w:rsidRDefault="00AE2412" w:rsidP="00786DB7">
      <w:r>
        <w:separator/>
      </w:r>
    </w:p>
  </w:endnote>
  <w:endnote w:type="continuationSeparator" w:id="0">
    <w:p w:rsidR="00AE2412" w:rsidRDefault="00AE2412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56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6C0" w:rsidRDefault="00C958BC" w:rsidP="00AD094E">
    <w:pPr>
      <w:pStyle w:val="af5"/>
      <w:jc w:val="center"/>
    </w:pPr>
    <w:r>
      <w:rPr>
        <w:b/>
        <w:bCs/>
        <w:lang w:eastAsia="zh-CN"/>
      </w:rPr>
      <w:t>Химки - 2021 г.</w:t>
    </w:r>
  </w:p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12" w:rsidRDefault="00AE2412" w:rsidP="00786DB7">
      <w:r>
        <w:separator/>
      </w:r>
    </w:p>
  </w:footnote>
  <w:footnote w:type="continuationSeparator" w:id="0">
    <w:p w:rsidR="00AE2412" w:rsidRDefault="00AE2412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E3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CF00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>
    <w:nsid w:val="034A5DF5"/>
    <w:multiLevelType w:val="hybridMultilevel"/>
    <w:tmpl w:val="805C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864EA"/>
    <w:multiLevelType w:val="hybridMultilevel"/>
    <w:tmpl w:val="75804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167CA"/>
    <w:multiLevelType w:val="hybridMultilevel"/>
    <w:tmpl w:val="E2649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EB7DA3"/>
    <w:multiLevelType w:val="hybridMultilevel"/>
    <w:tmpl w:val="3378F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54CF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B05D52"/>
    <w:multiLevelType w:val="hybridMultilevel"/>
    <w:tmpl w:val="B5284772"/>
    <w:lvl w:ilvl="0" w:tplc="017C52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AE7B51"/>
    <w:multiLevelType w:val="multilevel"/>
    <w:tmpl w:val="2CB218C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31827C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2C3A75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503A3F"/>
    <w:multiLevelType w:val="hybridMultilevel"/>
    <w:tmpl w:val="8B26A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85BD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D13242"/>
    <w:multiLevelType w:val="hybridMultilevel"/>
    <w:tmpl w:val="7F42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D5781"/>
    <w:multiLevelType w:val="hybridMultilevel"/>
    <w:tmpl w:val="511AE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C2658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31768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674B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173BF6"/>
    <w:multiLevelType w:val="hybridMultilevel"/>
    <w:tmpl w:val="215A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0F78B4"/>
    <w:multiLevelType w:val="hybridMultilevel"/>
    <w:tmpl w:val="C0B4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5E3C6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7841F5F"/>
    <w:multiLevelType w:val="hybridMultilevel"/>
    <w:tmpl w:val="6AF0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201C5C"/>
    <w:multiLevelType w:val="hybridMultilevel"/>
    <w:tmpl w:val="7458F908"/>
    <w:lvl w:ilvl="0" w:tplc="5FE41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FE510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101A73"/>
    <w:multiLevelType w:val="hybridMultilevel"/>
    <w:tmpl w:val="BF5A9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B844C1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680B0D"/>
    <w:multiLevelType w:val="hybridMultilevel"/>
    <w:tmpl w:val="44B41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5E1246"/>
    <w:multiLevelType w:val="hybridMultilevel"/>
    <w:tmpl w:val="5A8A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7224D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595407E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BF850B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F2E0E7C"/>
    <w:multiLevelType w:val="hybridMultilevel"/>
    <w:tmpl w:val="9D30B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19538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3426FD6"/>
    <w:multiLevelType w:val="hybridMultilevel"/>
    <w:tmpl w:val="EB688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6F6E7F"/>
    <w:multiLevelType w:val="hybridMultilevel"/>
    <w:tmpl w:val="89DC4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461C3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6A5614C"/>
    <w:multiLevelType w:val="hybridMultilevel"/>
    <w:tmpl w:val="B2AC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89D60F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4A5275B9"/>
    <w:multiLevelType w:val="hybridMultilevel"/>
    <w:tmpl w:val="0608B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D93205"/>
    <w:multiLevelType w:val="hybridMultilevel"/>
    <w:tmpl w:val="53508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D806B48"/>
    <w:multiLevelType w:val="hybridMultilevel"/>
    <w:tmpl w:val="0EE60780"/>
    <w:lvl w:ilvl="0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96264D"/>
    <w:multiLevelType w:val="hybridMultilevel"/>
    <w:tmpl w:val="10DAE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06913A4"/>
    <w:multiLevelType w:val="hybridMultilevel"/>
    <w:tmpl w:val="6206E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15B588E"/>
    <w:multiLevelType w:val="hybridMultilevel"/>
    <w:tmpl w:val="F796B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62638CE"/>
    <w:multiLevelType w:val="hybridMultilevel"/>
    <w:tmpl w:val="C994B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7C17A8"/>
    <w:multiLevelType w:val="hybridMultilevel"/>
    <w:tmpl w:val="8346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73F46B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577744AB"/>
    <w:multiLevelType w:val="hybridMultilevel"/>
    <w:tmpl w:val="44EC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A052BB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987C5B"/>
    <w:multiLevelType w:val="multilevel"/>
    <w:tmpl w:val="ED22CCB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5CDC3B2B"/>
    <w:multiLevelType w:val="hybridMultilevel"/>
    <w:tmpl w:val="61964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5C6B4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53">
    <w:nsid w:val="647222A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50B195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67CC5B88"/>
    <w:multiLevelType w:val="hybridMultilevel"/>
    <w:tmpl w:val="61BE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8BA6B1A"/>
    <w:multiLevelType w:val="hybridMultilevel"/>
    <w:tmpl w:val="148234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EE4636C"/>
    <w:multiLevelType w:val="hybridMultilevel"/>
    <w:tmpl w:val="F14EC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F9E416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0331D68"/>
    <w:multiLevelType w:val="hybridMultilevel"/>
    <w:tmpl w:val="8FA64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209240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37B0991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78459F7"/>
    <w:multiLevelType w:val="hybridMultilevel"/>
    <w:tmpl w:val="4BEC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56"/>
  </w:num>
  <w:num w:numId="3">
    <w:abstractNumId w:val="16"/>
  </w:num>
  <w:num w:numId="4">
    <w:abstractNumId w:val="51"/>
  </w:num>
  <w:num w:numId="5">
    <w:abstractNumId w:val="33"/>
  </w:num>
  <w:num w:numId="6">
    <w:abstractNumId w:val="22"/>
  </w:num>
  <w:num w:numId="7">
    <w:abstractNumId w:val="48"/>
  </w:num>
  <w:num w:numId="8">
    <w:abstractNumId w:val="25"/>
  </w:num>
  <w:num w:numId="9">
    <w:abstractNumId w:val="60"/>
  </w:num>
  <w:num w:numId="10">
    <w:abstractNumId w:val="29"/>
  </w:num>
  <w:num w:numId="11">
    <w:abstractNumId w:val="54"/>
  </w:num>
  <w:num w:numId="12">
    <w:abstractNumId w:val="12"/>
  </w:num>
  <w:num w:numId="13">
    <w:abstractNumId w:val="46"/>
  </w:num>
  <w:num w:numId="14">
    <w:abstractNumId w:val="35"/>
  </w:num>
  <w:num w:numId="15">
    <w:abstractNumId w:val="15"/>
  </w:num>
  <w:num w:numId="16">
    <w:abstractNumId w:val="30"/>
  </w:num>
  <w:num w:numId="17">
    <w:abstractNumId w:val="53"/>
  </w:num>
  <w:num w:numId="18">
    <w:abstractNumId w:val="20"/>
  </w:num>
  <w:num w:numId="19">
    <w:abstractNumId w:val="23"/>
  </w:num>
  <w:num w:numId="20">
    <w:abstractNumId w:val="28"/>
  </w:num>
  <w:num w:numId="21">
    <w:abstractNumId w:val="58"/>
  </w:num>
  <w:num w:numId="22">
    <w:abstractNumId w:val="32"/>
  </w:num>
  <w:num w:numId="23">
    <w:abstractNumId w:val="6"/>
  </w:num>
  <w:num w:numId="24">
    <w:abstractNumId w:val="17"/>
  </w:num>
  <w:num w:numId="25">
    <w:abstractNumId w:val="0"/>
  </w:num>
  <w:num w:numId="26">
    <w:abstractNumId w:val="61"/>
  </w:num>
  <w:num w:numId="27">
    <w:abstractNumId w:val="37"/>
  </w:num>
  <w:num w:numId="28">
    <w:abstractNumId w:val="9"/>
  </w:num>
  <w:num w:numId="29">
    <w:abstractNumId w:val="10"/>
  </w:num>
  <w:num w:numId="30">
    <w:abstractNumId w:val="62"/>
  </w:num>
  <w:num w:numId="31">
    <w:abstractNumId w:val="31"/>
  </w:num>
  <w:num w:numId="32">
    <w:abstractNumId w:val="34"/>
  </w:num>
  <w:num w:numId="33">
    <w:abstractNumId w:val="47"/>
  </w:num>
  <w:num w:numId="34">
    <w:abstractNumId w:val="57"/>
  </w:num>
  <w:num w:numId="35">
    <w:abstractNumId w:val="55"/>
  </w:num>
  <w:num w:numId="36">
    <w:abstractNumId w:val="50"/>
  </w:num>
  <w:num w:numId="37">
    <w:abstractNumId w:val="14"/>
  </w:num>
  <w:num w:numId="38">
    <w:abstractNumId w:val="24"/>
  </w:num>
  <w:num w:numId="39">
    <w:abstractNumId w:val="36"/>
  </w:num>
  <w:num w:numId="40">
    <w:abstractNumId w:val="41"/>
  </w:num>
  <w:num w:numId="41">
    <w:abstractNumId w:val="21"/>
  </w:num>
  <w:num w:numId="42">
    <w:abstractNumId w:val="39"/>
  </w:num>
  <w:num w:numId="43">
    <w:abstractNumId w:val="40"/>
  </w:num>
  <w:num w:numId="44">
    <w:abstractNumId w:val="18"/>
  </w:num>
  <w:num w:numId="45">
    <w:abstractNumId w:val="44"/>
  </w:num>
  <w:num w:numId="46">
    <w:abstractNumId w:val="38"/>
  </w:num>
  <w:num w:numId="47">
    <w:abstractNumId w:val="13"/>
  </w:num>
  <w:num w:numId="48">
    <w:abstractNumId w:val="26"/>
  </w:num>
  <w:num w:numId="49">
    <w:abstractNumId w:val="27"/>
  </w:num>
  <w:num w:numId="50">
    <w:abstractNumId w:val="43"/>
  </w:num>
  <w:num w:numId="51">
    <w:abstractNumId w:val="5"/>
  </w:num>
  <w:num w:numId="52">
    <w:abstractNumId w:val="3"/>
  </w:num>
  <w:num w:numId="53">
    <w:abstractNumId w:val="2"/>
  </w:num>
  <w:num w:numId="54">
    <w:abstractNumId w:val="42"/>
  </w:num>
  <w:num w:numId="55">
    <w:abstractNumId w:val="11"/>
  </w:num>
  <w:num w:numId="56">
    <w:abstractNumId w:val="59"/>
  </w:num>
  <w:num w:numId="57">
    <w:abstractNumId w:val="19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</w:num>
  <w:num w:numId="60">
    <w:abstractNumId w:val="7"/>
  </w:num>
  <w:num w:numId="61">
    <w:abstractNumId w:val="8"/>
  </w:num>
  <w:num w:numId="62">
    <w:abstractNumId w:val="49"/>
  </w:num>
  <w:num w:numId="63">
    <w:abstractNumId w:val="4"/>
  </w:num>
  <w:num w:numId="64">
    <w:abstractNumId w:val="1"/>
  </w:num>
  <w:num w:numId="65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200B2A"/>
    <w:rsid w:val="00205586"/>
    <w:rsid w:val="00211145"/>
    <w:rsid w:val="00237919"/>
    <w:rsid w:val="00241748"/>
    <w:rsid w:val="00255C32"/>
    <w:rsid w:val="00256997"/>
    <w:rsid w:val="0025706B"/>
    <w:rsid w:val="0025729F"/>
    <w:rsid w:val="00276015"/>
    <w:rsid w:val="00287D8C"/>
    <w:rsid w:val="002922D5"/>
    <w:rsid w:val="00297CEB"/>
    <w:rsid w:val="002A30AA"/>
    <w:rsid w:val="002A75E4"/>
    <w:rsid w:val="002B12E9"/>
    <w:rsid w:val="002B389E"/>
    <w:rsid w:val="002B6112"/>
    <w:rsid w:val="002B61E0"/>
    <w:rsid w:val="002C1F7B"/>
    <w:rsid w:val="002F55FB"/>
    <w:rsid w:val="00313DF7"/>
    <w:rsid w:val="0031407B"/>
    <w:rsid w:val="00321E01"/>
    <w:rsid w:val="00341359"/>
    <w:rsid w:val="00346D2E"/>
    <w:rsid w:val="00350110"/>
    <w:rsid w:val="0038581B"/>
    <w:rsid w:val="003916B5"/>
    <w:rsid w:val="00393411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2145"/>
    <w:rsid w:val="00484C6C"/>
    <w:rsid w:val="004851FA"/>
    <w:rsid w:val="004916BB"/>
    <w:rsid w:val="004929A5"/>
    <w:rsid w:val="004A6C38"/>
    <w:rsid w:val="004B08C5"/>
    <w:rsid w:val="004B383C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6FDD"/>
    <w:rsid w:val="005A398F"/>
    <w:rsid w:val="005B2F96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23E1"/>
    <w:rsid w:val="006D310E"/>
    <w:rsid w:val="006E431C"/>
    <w:rsid w:val="00704D5C"/>
    <w:rsid w:val="0072045B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96C"/>
    <w:rsid w:val="007B1C42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9006FA"/>
    <w:rsid w:val="00907CE5"/>
    <w:rsid w:val="0091488F"/>
    <w:rsid w:val="00914E11"/>
    <w:rsid w:val="0091676B"/>
    <w:rsid w:val="00926D4C"/>
    <w:rsid w:val="00937C98"/>
    <w:rsid w:val="009613E2"/>
    <w:rsid w:val="009622E4"/>
    <w:rsid w:val="009736D2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E1F15"/>
    <w:rsid w:val="00AE2412"/>
    <w:rsid w:val="00B02A20"/>
    <w:rsid w:val="00B12569"/>
    <w:rsid w:val="00B15CEE"/>
    <w:rsid w:val="00B23331"/>
    <w:rsid w:val="00B35DA6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124A7"/>
    <w:rsid w:val="00C2312A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5B2C"/>
    <w:rsid w:val="00DC034F"/>
    <w:rsid w:val="00DC0AEB"/>
    <w:rsid w:val="00DC4307"/>
    <w:rsid w:val="00DC463B"/>
    <w:rsid w:val="00DD237B"/>
    <w:rsid w:val="00DE6010"/>
    <w:rsid w:val="00DE74DC"/>
    <w:rsid w:val="00E005DA"/>
    <w:rsid w:val="00E2014D"/>
    <w:rsid w:val="00E23042"/>
    <w:rsid w:val="00E2621D"/>
    <w:rsid w:val="00E36AAA"/>
    <w:rsid w:val="00E50DD4"/>
    <w:rsid w:val="00E56656"/>
    <w:rsid w:val="00EA75BB"/>
    <w:rsid w:val="00EB551E"/>
    <w:rsid w:val="00EB6D7D"/>
    <w:rsid w:val="00EC4EDC"/>
    <w:rsid w:val="00EC5D87"/>
    <w:rsid w:val="00ED42B6"/>
    <w:rsid w:val="00EF2C38"/>
    <w:rsid w:val="00F06DB7"/>
    <w:rsid w:val="00F12A01"/>
    <w:rsid w:val="00F158AB"/>
    <w:rsid w:val="00F248E3"/>
    <w:rsid w:val="00F36A74"/>
    <w:rsid w:val="00F51C75"/>
    <w:rsid w:val="00F60042"/>
    <w:rsid w:val="00F61DD2"/>
    <w:rsid w:val="00F63990"/>
    <w:rsid w:val="00F7363E"/>
    <w:rsid w:val="00F8164E"/>
    <w:rsid w:val="00FB54C8"/>
    <w:rsid w:val="00FB57F2"/>
    <w:rsid w:val="00FD0626"/>
    <w:rsid w:val="00FE1010"/>
    <w:rsid w:val="00FE3FAB"/>
    <w:rsid w:val="00FE506E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08C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B08C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B08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08C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B08C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B08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E5013-1A82-4D8C-BDC0-5F673B1B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Делий Павел Юрьевич</cp:lastModifiedBy>
  <cp:revision>53</cp:revision>
  <cp:lastPrinted>2019-06-01T12:38:00Z</cp:lastPrinted>
  <dcterms:created xsi:type="dcterms:W3CDTF">2020-11-15T01:06:00Z</dcterms:created>
  <dcterms:modified xsi:type="dcterms:W3CDTF">2022-08-28T09:08:00Z</dcterms:modified>
</cp:coreProperties>
</file>